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DE" w:rsidRPr="001A38F0" w:rsidRDefault="00BE742F" w:rsidP="001A38F0">
      <w:pPr>
        <w:pStyle w:val="a3"/>
        <w:spacing w:after="0"/>
        <w:ind w:left="142" w:right="142"/>
        <w:rPr>
          <w:rFonts w:ascii="Georgia" w:hAnsi="Georgia"/>
          <w:i/>
          <w:color w:val="auto"/>
          <w:sz w:val="24"/>
          <w:szCs w:val="24"/>
        </w:rPr>
      </w:pPr>
      <w:r w:rsidRPr="001A38F0">
        <w:rPr>
          <w:rStyle w:val="20"/>
          <w:rFonts w:ascii="Georgia" w:eastAsia="Times New Roman" w:hAnsi="Georgia" w:cs="Times New Roman"/>
          <w:bCs/>
          <w:i/>
          <w:caps w:val="0"/>
          <w:color w:val="auto"/>
          <w:spacing w:val="0"/>
          <w:sz w:val="24"/>
          <w:szCs w:val="24"/>
          <w:lang w:eastAsia="ru-RU"/>
        </w:rPr>
        <w:t xml:space="preserve"> </w:t>
      </w:r>
      <w:sdt>
        <w:sdtPr>
          <w:rPr>
            <w:rStyle w:val="20"/>
            <w:rFonts w:ascii="Georgia" w:eastAsia="Times New Roman" w:hAnsi="Georgia" w:cs="Times New Roman"/>
            <w:bCs/>
            <w:i/>
            <w:caps w:val="0"/>
            <w:color w:val="auto"/>
            <w:spacing w:val="0"/>
            <w:sz w:val="24"/>
            <w:szCs w:val="24"/>
          </w:rPr>
          <w:alias w:val="Введите свое имя:"/>
          <w:tag w:val="Введите свое имя:"/>
          <w:id w:val="1431692770"/>
          <w:placeholder>
            <w:docPart w:val="F7BF12D602BA4A3A8DBE0D2C73DC557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F82DEF" w:rsidRPr="00F82DEF">
            <w:rPr>
              <w:rStyle w:val="20"/>
              <w:rFonts w:ascii="Georgia" w:eastAsia="Times New Roman" w:hAnsi="Georgia" w:cs="Times New Roman"/>
              <w:bCs/>
              <w:i/>
              <w:caps w:val="0"/>
              <w:color w:val="auto"/>
              <w:spacing w:val="0"/>
              <w:sz w:val="24"/>
              <w:szCs w:val="24"/>
            </w:rPr>
            <w:t>«Они смеялись над Петей и сказали, что он инвалид. Что это такое?»</w:t>
          </w:r>
        </w:sdtContent>
      </w:sdt>
      <w:bookmarkStart w:id="0" w:name="_GoBack"/>
      <w:bookmarkEnd w:id="0"/>
    </w:p>
    <w:p w:rsidR="00C034DE" w:rsidRDefault="00C034DE" w:rsidP="00FC03C6"/>
    <w:p w:rsidR="00DC16E6" w:rsidRDefault="00DC16E6" w:rsidP="00FC03C6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Основная макетная таблица"/>
      </w:tblPr>
      <w:tblGrid>
        <w:gridCol w:w="5954"/>
        <w:gridCol w:w="4512"/>
      </w:tblGrid>
      <w:tr w:rsidR="00C034DE" w:rsidRPr="00C034DE" w:rsidTr="00DC16E6">
        <w:trPr>
          <w:trHeight w:val="12474"/>
        </w:trPr>
        <w:tc>
          <w:tcPr>
            <w:tcW w:w="595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006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левой стороны"/>
            </w:tblPr>
            <w:tblGrid>
              <w:gridCol w:w="6006"/>
            </w:tblGrid>
            <w:tr w:rsidR="00C034DE" w:rsidRPr="00C034DE" w:rsidTr="00DC16E6">
              <w:trPr>
                <w:trHeight w:hRule="exact" w:val="1157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C034DE" w:rsidRPr="00C034DE" w:rsidRDefault="001033AB" w:rsidP="00C034DE">
                  <w:pPr>
                    <w:keepNext/>
                    <w:keepLines/>
                    <w:spacing w:before="360"/>
                    <w:contextualSpacing/>
                    <w:jc w:val="center"/>
                    <w:outlineLvl w:val="0"/>
                    <w:rPr>
                      <w:rFonts w:asciiTheme="majorHAnsi" w:eastAsiaTheme="majorEastAsia" w:hAnsiTheme="majorHAnsi" w:cstheme="majorBidi"/>
                      <w:caps/>
                      <w:color w:val="auto"/>
                      <w:spacing w:val="50"/>
                      <w:sz w:val="28"/>
                      <w:szCs w:val="32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pacing w:val="50"/>
                        <w:sz w:val="28"/>
                        <w:szCs w:val="32"/>
                      </w:rPr>
                      <w:alias w:val="Введите имя получателя:"/>
                      <w:tag w:val="Введите имя получателя:"/>
                      <w:id w:val="2044861746"/>
                      <w:placeholder>
                        <w:docPart w:val="7F791E0D97EA4D4A9BAE4A3F3A320EFB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DC16E6">
                        <w:rPr>
                          <w:rFonts w:asciiTheme="majorHAnsi" w:eastAsiaTheme="majorEastAsia" w:hAnsiTheme="majorHAnsi" w:cstheme="majorBidi"/>
                          <w:caps/>
                          <w:color w:val="auto"/>
                          <w:spacing w:val="50"/>
                          <w:sz w:val="28"/>
                          <w:szCs w:val="32"/>
                        </w:rPr>
                        <w:t>рекомендации родителям</w:t>
                      </w:r>
                    </w:sdtContent>
                  </w:sdt>
                </w:p>
                <w:p w:rsidR="00C034DE" w:rsidRDefault="00C034DE" w:rsidP="00C034DE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auto"/>
                      <w:szCs w:val="26"/>
                    </w:rPr>
                  </w:pPr>
                  <w:r w:rsidRPr="00C034DE">
                    <w:rPr>
                      <w:rFonts w:asciiTheme="majorHAnsi" w:eastAsiaTheme="majorEastAsia" w:hAnsiTheme="majorHAnsi" w:cstheme="majorBidi"/>
                      <w:b/>
                      <w:color w:val="auto"/>
                      <w:szCs w:val="26"/>
                    </w:rPr>
                    <w:t>Как отвечать на вопросы ребенка</w:t>
                  </w:r>
                </w:p>
                <w:p w:rsidR="00221B6A" w:rsidRDefault="00221B6A" w:rsidP="00C034DE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auto"/>
                      <w:szCs w:val="26"/>
                    </w:rPr>
                  </w:pPr>
                </w:p>
                <w:p w:rsidR="00221B6A" w:rsidRDefault="00221B6A" w:rsidP="00C034DE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auto"/>
                      <w:szCs w:val="26"/>
                    </w:rPr>
                  </w:pPr>
                </w:p>
                <w:p w:rsidR="00221B6A" w:rsidRPr="00C034DE" w:rsidRDefault="00221B6A" w:rsidP="00C034DE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auto"/>
                      <w:szCs w:val="26"/>
                    </w:rPr>
                  </w:pPr>
                </w:p>
              </w:tc>
            </w:tr>
            <w:tr w:rsidR="00C034DE" w:rsidRPr="00C034DE" w:rsidTr="00DC16E6">
              <w:trPr>
                <w:trHeight w:val="1007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1A38F0" w:rsidRPr="00DC16E6" w:rsidRDefault="00DC16E6" w:rsidP="00C034DE">
                  <w:pPr>
                    <w:spacing w:after="120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DC16E6">
                    <w:rPr>
                      <w:color w:val="auto"/>
                      <w:sz w:val="24"/>
                      <w:szCs w:val="24"/>
                      <w:lang w:bidi="ru-RU"/>
                    </w:rPr>
                    <w:t>Несмотря на то, что люди часто считают неприличным и нетолерантным отвечать ребенку на вопрос об инвалидности, в среде инклюзивного образования детям просто необходимо знать о том, что такое «ограниченные возможности здоровья». Именно эта информация, если ее дать адекватным образом, может помочь ребенку вырасти толерантным к людям, которые физически отличаются от него. Пример ответа: «Раньше было принято говорить „инвалид“, но сейчас говорят „человек с ограниченными возможностями здоровья“. Это значит, что он или родился с определенными ограничениями, или получил травму. Например, человек не может сам ходить, он в этом ограничен – и поэтому ему помогают передвигаться в инвалидной коляске.</w:t>
                  </w:r>
                  <w:r w:rsidRPr="00DC16E6">
                    <w:rPr>
                      <w:sz w:val="24"/>
                      <w:szCs w:val="24"/>
                    </w:rPr>
                    <w:t xml:space="preserve"> </w:t>
                  </w:r>
                  <w:r w:rsidRPr="00DC16E6">
                    <w:rPr>
                      <w:color w:val="auto"/>
                      <w:sz w:val="24"/>
                      <w:szCs w:val="24"/>
                      <w:lang w:bidi="ru-RU"/>
                    </w:rPr>
                    <w:t>Или, например, человек мог родиться незрячим, но при этом ему могут помогать ориентироваться в пространстве другие люди или специальная собака-поводырь.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»</w:t>
                  </w:r>
                </w:p>
                <w:p w:rsidR="001A38F0" w:rsidRPr="001A38F0" w:rsidRDefault="001A38F0" w:rsidP="00FC1BFC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A38F0">
                    <w:rPr>
                      <w:rFonts w:ascii="Arial" w:eastAsia="Times New Roman" w:hAnsi="Arial" w:cs="Arial"/>
                      <w:sz w:val="16"/>
                      <w:szCs w:val="16"/>
                    </w:rPr>
                    <w:t>Источник:</w:t>
                  </w:r>
                </w:p>
                <w:p w:rsidR="001A38F0" w:rsidRPr="001A38F0" w:rsidRDefault="001A38F0" w:rsidP="00FC1BFC">
                  <w:pPr>
                    <w:spacing w:after="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A38F0">
                    <w:rPr>
                      <w:rFonts w:ascii="Arial" w:eastAsia="Times New Roman" w:hAnsi="Arial" w:cs="Arial"/>
                      <w:sz w:val="16"/>
                      <w:szCs w:val="16"/>
                    </w:rPr>
                    <w:t>Акинкина Я. Неудобные вопросы «А почему у Светы родители не живут вместе?», или Как отвечать ребенку на неудобные вопросы// Журнал «Справочник педагога-психолога. Детский сад», №4 Апрель 2022</w:t>
                  </w:r>
                </w:p>
                <w:p w:rsidR="001A38F0" w:rsidRPr="00C034DE" w:rsidRDefault="001A38F0" w:rsidP="00FC1BF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8F0">
                    <w:rPr>
                      <w:rFonts w:ascii="Arial" w:eastAsia="Times New Roman" w:hAnsi="Arial" w:cs="Arial"/>
                      <w:sz w:val="16"/>
                      <w:szCs w:val="16"/>
                    </w:rPr>
                    <w:t>© Материал из Справочной системы «Образование»</w:t>
                  </w:r>
                  <w:r w:rsidRPr="001A38F0">
                    <w:rPr>
                      <w:rFonts w:ascii="Arial" w:eastAsia="Times New Roman" w:hAnsi="Arial" w:cs="Arial"/>
                      <w:sz w:val="16"/>
                      <w:szCs w:val="16"/>
                    </w:rPr>
                    <w:br/>
                  </w:r>
                  <w:hyperlink r:id="rId11" w:history="1">
                    <w:r w:rsidRPr="001A38F0">
                      <w:rPr>
                        <w:rStyle w:val="affa"/>
                        <w:rFonts w:ascii="Arial" w:eastAsia="Times New Roman" w:hAnsi="Arial" w:cs="Arial"/>
                        <w:sz w:val="16"/>
                        <w:szCs w:val="16"/>
                      </w:rPr>
                      <w:t>https://plus.1obraz.ru</w:t>
                    </w:r>
                  </w:hyperlink>
                  <w:r w:rsidRPr="001A38F0">
                    <w:rPr>
                      <w:rFonts w:ascii="Arial" w:eastAsia="Times New Roman" w:hAnsi="Arial" w:cs="Arial"/>
                      <w:sz w:val="16"/>
                      <w:szCs w:val="16"/>
                    </w:rPr>
                    <w:t>, Дата копирования: 23.05.2022</w:t>
                  </w:r>
                </w:p>
              </w:tc>
            </w:tr>
          </w:tbl>
          <w:p w:rsidR="00C034DE" w:rsidRPr="00C034DE" w:rsidRDefault="00C034DE" w:rsidP="00C034DE"/>
        </w:tc>
        <w:tc>
          <w:tcPr>
            <w:tcW w:w="451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5084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5084"/>
            </w:tblGrid>
            <w:tr w:rsidR="00C034DE" w:rsidRPr="00C034DE" w:rsidTr="00DC16E6">
              <w:trPr>
                <w:trHeight w:hRule="exact" w:val="1210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1BFC" w:rsidRDefault="00FC1BFC" w:rsidP="00DC16E6">
                  <w:pPr>
                    <w:keepNext/>
                    <w:keepLines/>
                    <w:spacing w:after="0" w:line="240" w:lineRule="auto"/>
                    <w:contextualSpacing/>
                    <w:outlineLvl w:val="0"/>
                    <w:rPr>
                      <w:rFonts w:ascii="Cambria" w:eastAsia="Times New Roman" w:hAnsi="Cambria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C1BFC" w:rsidRDefault="00FC1BFC" w:rsidP="00FC1BFC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DC16E6" w:rsidRDefault="00DC16E6" w:rsidP="00FC1BFC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noProof/>
                      <w:color w:val="auto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49183E8">
                        <wp:extent cx="560705" cy="609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16E6" w:rsidRDefault="00DC16E6" w:rsidP="00FC1BFC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DC16E6" w:rsidRDefault="00DC16E6" w:rsidP="00FC1BFC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DC16E6" w:rsidRPr="00DC16E6" w:rsidRDefault="00DC16E6" w:rsidP="00FC1BFC">
                  <w:pPr>
                    <w:spacing w:after="0" w:line="240" w:lineRule="auto"/>
                    <w:ind w:left="-143" w:right="534"/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lang w:eastAsia="ru-RU"/>
                    </w:rPr>
                    <w:t>«</w:t>
                  </w:r>
                  <w:r w:rsidRPr="00DC16E6"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lang w:eastAsia="ru-RU"/>
                    </w:rPr>
                    <w:t>Люди, у которых есть подобные ограничения, быстро учатся справляться без тех органов, которые у них „неисправны“. Например, человек оставшийся без правой руки, может переучиться делать все левой, а человек, который не обладает зрением, может обладать острым слухом и понимать, что его окружает, на ощупь. При этом люди совершенно неповинны в том, что возможности их здоровья ограниченны, и они точно такие же люди, как и совершенно здоровые, – и поэтому довольно странно смеяться над тем, что человек не может передвигаться сам, слышать или видеть, правда же?»</w:t>
                  </w:r>
                </w:p>
                <w:p w:rsidR="00DC16E6" w:rsidRPr="00DC16E6" w:rsidRDefault="00DC16E6" w:rsidP="00FC1BFC">
                  <w:pPr>
                    <w:spacing w:after="0" w:line="240" w:lineRule="auto"/>
                    <w:ind w:left="-143" w:right="534"/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DC16E6" w:rsidRDefault="00DC16E6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</w:p>
                <w:p w:rsidR="00DC16E6" w:rsidRDefault="00DC16E6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</w:p>
                <w:p w:rsidR="00DC16E6" w:rsidRDefault="00DC16E6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</w:p>
                <w:p w:rsidR="00DC16E6" w:rsidRDefault="00DC16E6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</w:p>
                <w:p w:rsidR="00DC16E6" w:rsidRDefault="00DC16E6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</w:p>
                <w:p w:rsidR="00C034DE" w:rsidRPr="00DC16E6" w:rsidRDefault="00FC1BFC" w:rsidP="00DC16E6">
                  <w:pPr>
                    <w:spacing w:after="0" w:line="240" w:lineRule="auto"/>
                    <w:ind w:left="-143" w:right="534"/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</w:pPr>
                  <w:r w:rsidRPr="00FC1BFC">
                    <w:rPr>
                      <w:rFonts w:ascii="Cambria" w:eastAsia="Times New Roman" w:hAnsi="Cambria" w:cs="Times New Roman"/>
                      <w:color w:val="auto"/>
                      <w:lang w:eastAsia="ru-RU"/>
                    </w:rPr>
                    <w:t>Составитель педагог-психолог Быстрова Ф.Ю.</w:t>
                  </w:r>
                </w:p>
              </w:tc>
            </w:tr>
          </w:tbl>
          <w:p w:rsidR="00C034DE" w:rsidRPr="00C034DE" w:rsidRDefault="00C034DE" w:rsidP="00C034DE"/>
        </w:tc>
      </w:tr>
    </w:tbl>
    <w:p w:rsidR="00C034DE" w:rsidRPr="00FC03C6" w:rsidRDefault="00C034DE" w:rsidP="00FC03C6"/>
    <w:sectPr w:rsidR="00C034DE" w:rsidRPr="00FC03C6" w:rsidSect="00BE742F">
      <w:footerReference w:type="default" r:id="rId13"/>
      <w:pgSz w:w="11906" w:h="16838" w:code="9"/>
      <w:pgMar w:top="720" w:right="720" w:bottom="720" w:left="720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AB" w:rsidRDefault="001033AB" w:rsidP="004A7542">
      <w:pPr>
        <w:spacing w:after="0" w:line="240" w:lineRule="auto"/>
      </w:pPr>
      <w:r>
        <w:separator/>
      </w:r>
    </w:p>
  </w:endnote>
  <w:endnote w:type="continuationSeparator" w:id="0">
    <w:p w:rsidR="001033AB" w:rsidRDefault="001033AB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1E8" w:rsidRDefault="002D075C" w:rsidP="002241E8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82DEF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AB" w:rsidRDefault="001033AB" w:rsidP="004A7542">
      <w:pPr>
        <w:spacing w:after="0" w:line="240" w:lineRule="auto"/>
      </w:pPr>
      <w:r>
        <w:separator/>
      </w:r>
    </w:p>
  </w:footnote>
  <w:footnote w:type="continuationSeparator" w:id="0">
    <w:p w:rsidR="001033AB" w:rsidRDefault="001033AB" w:rsidP="004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6"/>
    <w:rsid w:val="00011C73"/>
    <w:rsid w:val="00090DCE"/>
    <w:rsid w:val="000A5ADD"/>
    <w:rsid w:val="000B7692"/>
    <w:rsid w:val="000E568C"/>
    <w:rsid w:val="000F138F"/>
    <w:rsid w:val="001033AB"/>
    <w:rsid w:val="001A38F0"/>
    <w:rsid w:val="00210152"/>
    <w:rsid w:val="0022029F"/>
    <w:rsid w:val="00221B6A"/>
    <w:rsid w:val="002241E8"/>
    <w:rsid w:val="00247B74"/>
    <w:rsid w:val="00255EEA"/>
    <w:rsid w:val="002734E2"/>
    <w:rsid w:val="00293B83"/>
    <w:rsid w:val="002D075C"/>
    <w:rsid w:val="003160AF"/>
    <w:rsid w:val="003F423A"/>
    <w:rsid w:val="004A7542"/>
    <w:rsid w:val="004D4729"/>
    <w:rsid w:val="00587CAA"/>
    <w:rsid w:val="0059680C"/>
    <w:rsid w:val="005C0304"/>
    <w:rsid w:val="00600BA0"/>
    <w:rsid w:val="0065423D"/>
    <w:rsid w:val="006A3CE7"/>
    <w:rsid w:val="008901F5"/>
    <w:rsid w:val="00903E64"/>
    <w:rsid w:val="009A61FA"/>
    <w:rsid w:val="00A01C1B"/>
    <w:rsid w:val="00B01A16"/>
    <w:rsid w:val="00B077D9"/>
    <w:rsid w:val="00B448CC"/>
    <w:rsid w:val="00BA1C17"/>
    <w:rsid w:val="00BE742F"/>
    <w:rsid w:val="00C034DE"/>
    <w:rsid w:val="00C2142D"/>
    <w:rsid w:val="00C21546"/>
    <w:rsid w:val="00C37047"/>
    <w:rsid w:val="00CA60D8"/>
    <w:rsid w:val="00DC16E6"/>
    <w:rsid w:val="00E32A39"/>
    <w:rsid w:val="00F82DEF"/>
    <w:rsid w:val="00FC03C6"/>
    <w:rsid w:val="00FC1BFC"/>
    <w:rsid w:val="00FD32EC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36C3"/>
  <w15:chartTrackingRefBased/>
  <w15:docId w15:val="{B2772797-B50C-408F-B622-7443AECB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8F"/>
  </w:style>
  <w:style w:type="paragraph" w:styleId="1">
    <w:name w:val="heading 1"/>
    <w:basedOn w:val="a"/>
    <w:next w:val="a"/>
    <w:link w:val="10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FC03C6"/>
    <w:pPr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FC03C6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paragraph" w:styleId="aff1">
    <w:name w:val="Salutation"/>
    <w:basedOn w:val="a"/>
    <w:next w:val="a"/>
    <w:link w:val="aff2"/>
    <w:uiPriority w:val="12"/>
    <w:qFormat/>
    <w:rsid w:val="00FC03C6"/>
    <w:pPr>
      <w:spacing w:after="120"/>
    </w:pPr>
  </w:style>
  <w:style w:type="character" w:customStyle="1" w:styleId="aff2">
    <w:name w:val="Приветствие Знак"/>
    <w:basedOn w:val="a0"/>
    <w:link w:val="aff1"/>
    <w:uiPriority w:val="12"/>
    <w:rsid w:val="00FC03C6"/>
  </w:style>
  <w:style w:type="paragraph" w:styleId="aff3">
    <w:name w:val="Closing"/>
    <w:basedOn w:val="a"/>
    <w:next w:val="aff4"/>
    <w:link w:val="aff5"/>
    <w:uiPriority w:val="13"/>
    <w:qFormat/>
    <w:rsid w:val="00FC03C6"/>
    <w:pPr>
      <w:spacing w:before="360" w:after="120"/>
      <w:contextualSpacing/>
    </w:pPr>
  </w:style>
  <w:style w:type="character" w:customStyle="1" w:styleId="aff5">
    <w:name w:val="Прощание Знак"/>
    <w:basedOn w:val="a0"/>
    <w:link w:val="aff3"/>
    <w:uiPriority w:val="13"/>
    <w:rsid w:val="00FC03C6"/>
  </w:style>
  <w:style w:type="paragraph" w:styleId="aff4">
    <w:name w:val="Signature"/>
    <w:basedOn w:val="a"/>
    <w:next w:val="a"/>
    <w:link w:val="aff6"/>
    <w:uiPriority w:val="14"/>
    <w:qFormat/>
    <w:rsid w:val="00FC03C6"/>
    <w:pPr>
      <w:spacing w:after="120" w:line="240" w:lineRule="auto"/>
    </w:pPr>
  </w:style>
  <w:style w:type="character" w:customStyle="1" w:styleId="aff6">
    <w:name w:val="Подпись Знак"/>
    <w:basedOn w:val="a0"/>
    <w:link w:val="aff4"/>
    <w:uiPriority w:val="14"/>
    <w:rsid w:val="00FC03C6"/>
  </w:style>
  <w:style w:type="paragraph" w:styleId="aff7">
    <w:name w:val="Date"/>
    <w:basedOn w:val="a"/>
    <w:next w:val="a"/>
    <w:link w:val="aff8"/>
    <w:uiPriority w:val="11"/>
    <w:qFormat/>
    <w:rsid w:val="00FC03C6"/>
    <w:pPr>
      <w:spacing w:after="560"/>
    </w:pPr>
  </w:style>
  <w:style w:type="character" w:customStyle="1" w:styleId="aff8">
    <w:name w:val="Дата Знак"/>
    <w:basedOn w:val="a0"/>
    <w:link w:val="aff7"/>
    <w:uiPriority w:val="11"/>
    <w:rsid w:val="00FC03C6"/>
  </w:style>
  <w:style w:type="character" w:customStyle="1" w:styleId="90">
    <w:name w:val="Заголовок 9 Знак"/>
    <w:basedOn w:val="a0"/>
    <w:link w:val="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9">
    <w:name w:val="caption"/>
    <w:basedOn w:val="a"/>
    <w:next w:val="a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character" w:styleId="affa">
    <w:name w:val="Hyperlink"/>
    <w:basedOn w:val="a0"/>
    <w:uiPriority w:val="99"/>
    <w:unhideWhenUsed/>
    <w:rsid w:val="001A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us.1obraz.r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a1\AppData\Roaming\Microsoft\&#1064;&#1072;&#1073;&#1083;&#1086;&#1085;&#1099;\&#1040;&#1082;&#1082;&#1091;&#1088;&#1072;&#1090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791E0D97EA4D4A9BAE4A3F3A320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4089-6023-4BE9-A5CC-4BC99B0F2E43}"/>
      </w:docPartPr>
      <w:docPartBody>
        <w:p w:rsidR="00CD56E0" w:rsidRDefault="00455AC6" w:rsidP="00455AC6">
          <w:pPr>
            <w:pStyle w:val="7F791E0D97EA4D4A9BAE4A3F3A320EFB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F7BF12D602BA4A3A8DBE0D2C73DC5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ED656-1333-4179-A06E-C0186403D6FC}"/>
      </w:docPartPr>
      <w:docPartBody>
        <w:p w:rsidR="00CD56E0" w:rsidRDefault="00455AC6" w:rsidP="00455AC6">
          <w:pPr>
            <w:pStyle w:val="F7BF12D602BA4A3A8DBE0D2C73DC557F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C6"/>
    <w:rsid w:val="00163935"/>
    <w:rsid w:val="003D3DF9"/>
    <w:rsid w:val="00455AC6"/>
    <w:rsid w:val="006F6589"/>
    <w:rsid w:val="00890658"/>
    <w:rsid w:val="00B6527A"/>
    <w:rsid w:val="00CD56E0"/>
    <w:rsid w:val="00E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0C006BA69647639A118A2B89E81210">
    <w:name w:val="6F0C006BA69647639A118A2B89E81210"/>
  </w:style>
  <w:style w:type="paragraph" w:customStyle="1" w:styleId="31CE1BA6CB46415BAF821F21CF7AE6F5">
    <w:name w:val="31CE1BA6CB46415BAF821F21CF7AE6F5"/>
  </w:style>
  <w:style w:type="paragraph" w:customStyle="1" w:styleId="E34B639FBF994F78ADFDF93C57F0E5A1">
    <w:name w:val="E34B639FBF994F78ADFDF93C57F0E5A1"/>
  </w:style>
  <w:style w:type="paragraph" w:customStyle="1" w:styleId="CB04F26B104441E9BBF1BC24785848D5">
    <w:name w:val="CB04F26B104441E9BBF1BC24785848D5"/>
  </w:style>
  <w:style w:type="paragraph" w:customStyle="1" w:styleId="CBBB2F36CC314819BD064B1828C0814B">
    <w:name w:val="CBBB2F36CC314819BD064B1828C0814B"/>
  </w:style>
  <w:style w:type="paragraph" w:customStyle="1" w:styleId="ABB6760309CC436AA0F1B4E3BF2A357B">
    <w:name w:val="ABB6760309CC436AA0F1B4E3BF2A357B"/>
  </w:style>
  <w:style w:type="paragraph" w:customStyle="1" w:styleId="2757000615B64BB089E34476CE4193B9">
    <w:name w:val="2757000615B64BB089E34476CE4193B9"/>
  </w:style>
  <w:style w:type="paragraph" w:customStyle="1" w:styleId="C3D4FC5D185F4AB197BFDD2603626464">
    <w:name w:val="C3D4FC5D185F4AB197BFDD2603626464"/>
  </w:style>
  <w:style w:type="paragraph" w:customStyle="1" w:styleId="0B135D1974A74878A4093EC6EC16201D">
    <w:name w:val="0B135D1974A74878A4093EC6EC16201D"/>
  </w:style>
  <w:style w:type="paragraph" w:customStyle="1" w:styleId="6CF63459267F4FD291A5DC6062F97F65">
    <w:name w:val="6CF63459267F4FD291A5DC6062F97F65"/>
  </w:style>
  <w:style w:type="paragraph" w:customStyle="1" w:styleId="6B08CCD073CF43C4BF1D2C4E3690F2E2">
    <w:name w:val="6B08CCD073CF43C4BF1D2C4E3690F2E2"/>
  </w:style>
  <w:style w:type="paragraph" w:customStyle="1" w:styleId="772839A7BB524BB7BB952408DAC212C6">
    <w:name w:val="772839A7BB524BB7BB952408DAC212C6"/>
  </w:style>
  <w:style w:type="paragraph" w:customStyle="1" w:styleId="EC8800CE8F0E46AB818CDB3A1C0F807A">
    <w:name w:val="EC8800CE8F0E46AB818CDB3A1C0F807A"/>
  </w:style>
  <w:style w:type="paragraph" w:customStyle="1" w:styleId="98BF038B1B1040C68C129D94560394A5">
    <w:name w:val="98BF038B1B1040C68C129D94560394A5"/>
  </w:style>
  <w:style w:type="paragraph" w:customStyle="1" w:styleId="5F7D3352EEE94FFE9D8FEA7679DF2006">
    <w:name w:val="5F7D3352EEE94FFE9D8FEA7679DF2006"/>
  </w:style>
  <w:style w:type="paragraph" w:customStyle="1" w:styleId="7F791E0D97EA4D4A9BAE4A3F3A320EFB">
    <w:name w:val="7F791E0D97EA4D4A9BAE4A3F3A320EFB"/>
    <w:rsid w:val="00455AC6"/>
  </w:style>
  <w:style w:type="paragraph" w:customStyle="1" w:styleId="F7BF12D602BA4A3A8DBE0D2C73DC557F">
    <w:name w:val="F7BF12D602BA4A3A8DBE0D2C73DC557F"/>
    <w:rsid w:val="00455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рекомендации родителям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сопроводительное письмо от MOO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>«Они смеялись над Петей и сказали, что он инвалид. Что это такое?»</cp:keywords>
  <dc:description/>
  <cp:lastModifiedBy>muza100@yandex.ru</cp:lastModifiedBy>
  <cp:revision>3</cp:revision>
  <cp:lastPrinted>2022-05-25T07:23:00Z</cp:lastPrinted>
  <dcterms:created xsi:type="dcterms:W3CDTF">2022-05-25T11:07:00Z</dcterms:created>
  <dcterms:modified xsi:type="dcterms:W3CDTF">2022-05-25T11:28:00Z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