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9A4D" w14:textId="6A8F710F" w:rsidR="00F652CD" w:rsidRDefault="00F652CD" w:rsidP="00F652CD">
      <w:pPr>
        <w:jc w:val="center"/>
        <w:rPr>
          <w:rFonts w:ascii="Times New Roman" w:eastAsia="Arial Unicode MS" w:hAnsi="Times New Roman" w:cs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noProof/>
          <w:color w:val="FF0000"/>
          <w:sz w:val="28"/>
          <w:szCs w:val="28"/>
          <w:lang w:eastAsia="ru-RU"/>
        </w:rPr>
        <w:t>Консультация для родителей</w:t>
      </w:r>
    </w:p>
    <w:p w14:paraId="28A4E3AD" w14:textId="0BF9005C" w:rsidR="00F652CD" w:rsidRPr="00F652CD" w:rsidRDefault="00F652CD" w:rsidP="00F652C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F652CD">
        <w:rPr>
          <w:rFonts w:ascii="Times New Roman" w:eastAsia="Arial Unicode MS" w:hAnsi="Times New Roman" w:cs="Times New Roman"/>
          <w:b/>
          <w:noProof/>
          <w:color w:val="002060"/>
          <w:sz w:val="32"/>
          <w:szCs w:val="32"/>
          <w:lang w:eastAsia="ru-RU"/>
        </w:rPr>
        <w:t>«Периферическое зрение или как и зачем расширять поле зрения человека»</w:t>
      </w:r>
    </w:p>
    <w:p w14:paraId="58BF214A" w14:textId="77777777" w:rsidR="00F652CD" w:rsidRPr="00F652CD" w:rsidRDefault="00F652CD" w:rsidP="00F652C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14:paraId="376CEBA0" w14:textId="1722CA4F" w:rsidR="00F652CD" w:rsidRDefault="00153001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419222" wp14:editId="54FFB298">
            <wp:simplePos x="0" y="0"/>
            <wp:positionH relativeFrom="column">
              <wp:posOffset>40640</wp:posOffset>
            </wp:positionH>
            <wp:positionV relativeFrom="paragraph">
              <wp:posOffset>1287145</wp:posOffset>
            </wp:positionV>
            <wp:extent cx="1809750" cy="1234888"/>
            <wp:effectExtent l="0" t="0" r="0" b="3810"/>
            <wp:wrapTight wrapText="bothSides">
              <wp:wrapPolygon edited="0">
                <wp:start x="0" y="0"/>
                <wp:lineTo x="0" y="21333"/>
                <wp:lineTo x="21373" y="21333"/>
                <wp:lineTo x="21373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9409" r="5625" b="11015"/>
                    <a:stretch/>
                  </pic:blipFill>
                  <pic:spPr bwMode="auto">
                    <a:xfrm>
                      <a:off x="0" y="0"/>
                      <a:ext cx="1809750" cy="12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2CD">
        <w:rPr>
          <w:rFonts w:ascii="Times New Roman" w:eastAsia="Arial Unicode MS" w:hAnsi="Times New Roman" w:cs="Times New Roman"/>
          <w:sz w:val="28"/>
          <w:szCs w:val="28"/>
        </w:rPr>
        <w:t>Зрительный анализатор человека имеет центральное и периферическое зрение. В центральное зрение попадают все объекты, когда мы смотрим непосредственно вперед. Но когда человек смотрит прямо перед собой, он все равно улавливает то, что происходит сбоку. В просторечии это называют «уловить краем глаза». Научное название – периферическое зрение. Его еще называют боковым.</w:t>
      </w:r>
    </w:p>
    <w:p w14:paraId="6898277F" w14:textId="5CE9F9D8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Центральное и периферическое зрение определяется размерами поля зрения. Когда мы в расслабленном состоянии смотрим вперед, то помимо находящихся там объектов замечаем и то, что находится по бокам. Все, что таким образом захватывает глаз, и есть поле зрения. Чем выше острота зрения человека, тем он видит дальше, но от этого практически не зависит боковое зрение. </w:t>
      </w:r>
    </w:p>
    <w:p w14:paraId="30303331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определенной степени поле зрения сужено из-за выступающих частей тела – носа, скул, бровей. Если человек носит очки, то и их оправа может несколько ограничивать обзор.</w:t>
      </w:r>
    </w:p>
    <w:p w14:paraId="4428A289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 человека со здоровым зрением угол обзора составляет 120 градусов каждым глазом по вертикали по горизонтали. При некоторых глазных заболеваниях этот угол сужается. Ухудшаться периферическое зрение может и в случаях травм самого глаза – его сотрясение, ожога, ушиба, либо перенапряжения самого глаза. Сужение периферического зрения может быть следствием и болезней головного мозга.</w:t>
      </w:r>
    </w:p>
    <w:p w14:paraId="65F04366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Боковое зрение, если нет никаких нарушений зрительного анализатора, может сформироваться уже к 6-7 годам. Дальше оно только развивается и укрепляется – до подросткового периода. Угол зрения подростка уже ничем не отличается от взрослого.</w:t>
      </w:r>
    </w:p>
    <w:p w14:paraId="4D5693E5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Однако уже сформировавшееся периферическое зрение можно и нужно улучшать и расширять. Этому способствуют специальные упражнения для развития широты зрения.</w:t>
      </w:r>
    </w:p>
    <w:p w14:paraId="0D748AFE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Для чего же нужно человеку периферическое зрение и достаточный объем поля зрения? </w:t>
      </w:r>
    </w:p>
    <w:p w14:paraId="4B04DABC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Оно нам необходимо, чтобы лучше ориентироваться в пространстве, в том числе и в темноте, когда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цветовосприятие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неактуально, поэтому оно черно-белое. Благодаря такому сумеречному зрению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мы можем двигаться в темное время суток, различать предметы даже в практически полной темноте.</w:t>
      </w:r>
    </w:p>
    <w:p w14:paraId="14483B70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Периферическое зрение физиологически слабее центрального, оно имеет свойство сужаться с возрастом. Но развивать его необходимо, т.к. во многих случаях оно может помочь нам в решении проблем и даже спасти жизнь:</w:t>
      </w:r>
    </w:p>
    <w:p w14:paraId="321CE2B3" w14:textId="07BFB466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---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Ситуации на дорогах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</w:rPr>
        <w:t xml:space="preserve">. </w:t>
      </w:r>
      <w:r w:rsidR="00F652CD" w:rsidRPr="00066334">
        <w:rPr>
          <w:rFonts w:ascii="Times New Roman" w:eastAsia="Arial Unicode MS" w:hAnsi="Times New Roman" w:cs="Times New Roman"/>
          <w:sz w:val="28"/>
          <w:szCs w:val="28"/>
        </w:rPr>
        <w:t>Например, человек переходит дорогу, из-за поворота на большой скорости появляется машина. Боковым зрением человек замечает ее и успевает среагировать и остановиться или увернуться. То же самое и с водителями – надо перестроиться в соседний ряд, но появляется другая машина, которую лучше пропустить. Боковым зрением можно успеть уловить, оценить ситуацию. Да и просто идя по дороге, видеть других участников движения.</w:t>
      </w:r>
    </w:p>
    <w:p w14:paraId="1931AA8C" w14:textId="0A0317F6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---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 спорте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</w:rPr>
        <w:t>.</w:t>
      </w:r>
      <w:r w:rsidR="00F652CD" w:rsidRPr="00066334">
        <w:rPr>
          <w:rFonts w:ascii="Times New Roman" w:eastAsia="Arial Unicode MS" w:hAnsi="Times New Roman" w:cs="Times New Roman"/>
          <w:sz w:val="28"/>
          <w:szCs w:val="28"/>
        </w:rPr>
        <w:t xml:space="preserve"> В групповых видах спорта боковое зрение помогает замечать то, что происходит рядом, более слаженно взаимодействовать с командой, видеть соперника. Во время встреч единоборств спортсмены также улавливают любые движения соперника.</w:t>
      </w:r>
    </w:p>
    <w:p w14:paraId="21687535" w14:textId="0F156EF1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---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Скорочтение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</w:rPr>
        <w:t>.</w:t>
      </w:r>
      <w:r w:rsidR="00F652CD" w:rsidRPr="00066334">
        <w:rPr>
          <w:rFonts w:ascii="Times New Roman" w:eastAsia="Arial Unicode MS" w:hAnsi="Times New Roman" w:cs="Times New Roman"/>
          <w:sz w:val="28"/>
          <w:szCs w:val="28"/>
        </w:rPr>
        <w:t xml:space="preserve"> Основным принципом скорочтения является умение «захватывать» большие объемы текста при расширении угла зрения. Таким образом, тренируется навык «чтения по диагонали».</w:t>
      </w:r>
    </w:p>
    <w:p w14:paraId="3F653C82" w14:textId="2D75EBEB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---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 школе.</w:t>
      </w:r>
      <w:r w:rsidR="00F652CD" w:rsidRPr="00066334">
        <w:rPr>
          <w:rFonts w:ascii="Times New Roman" w:eastAsia="Arial Unicode MS" w:hAnsi="Times New Roman" w:cs="Times New Roman"/>
          <w:sz w:val="28"/>
          <w:szCs w:val="28"/>
        </w:rPr>
        <w:t xml:space="preserve"> На уроке важно уметь видеть доску или страницу учебника целиком, чтобы не потерять ни одной детали. Без соответствующих корректировок недостаточно широкое поле зрения может стать причиной низкой успеваемости.</w:t>
      </w:r>
    </w:p>
    <w:p w14:paraId="29CF214B" w14:textId="3EDADDAC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---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 профессии.</w:t>
      </w:r>
      <w:r w:rsidR="00F652CD" w:rsidRPr="00066334">
        <w:rPr>
          <w:rFonts w:ascii="Times New Roman" w:eastAsia="Arial Unicode MS" w:hAnsi="Times New Roman" w:cs="Times New Roman"/>
          <w:sz w:val="28"/>
          <w:szCs w:val="28"/>
        </w:rPr>
        <w:t xml:space="preserve"> Для людей, работа которых связана с наблюдением. Такие профессии, как охранник, требуют от сотрудника не только способности видеть все вокруг, но и делать это быстро и эффективно.</w:t>
      </w:r>
    </w:p>
    <w:p w14:paraId="6F3EAAAE" w14:textId="66CA0E34" w:rsidR="00F652CD" w:rsidRPr="00153001" w:rsidRDefault="00066334" w:rsidP="00153001">
      <w:pPr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---</w:t>
      </w:r>
      <w:r w:rsidR="00F652CD" w:rsidRPr="00066334">
        <w:rPr>
          <w:rFonts w:ascii="Times New Roman" w:eastAsia="Arial Unicode MS" w:hAnsi="Times New Roman" w:cs="Times New Roman"/>
          <w:i/>
          <w:sz w:val="28"/>
          <w:szCs w:val="28"/>
          <w:u w:val="single"/>
        </w:rPr>
        <w:t>В быту.</w:t>
      </w:r>
      <w:r w:rsidR="00F652CD" w:rsidRPr="00066334">
        <w:rPr>
          <w:rFonts w:ascii="Times New Roman" w:eastAsia="Arial Unicode MS" w:hAnsi="Times New Roman" w:cs="Times New Roman"/>
          <w:sz w:val="28"/>
          <w:szCs w:val="28"/>
        </w:rPr>
        <w:t xml:space="preserve"> Если мама готовит и одновременно сидит с маленьким ребенком, то «краем глаза» придется приглядывать и за тем, и за другим, т.е. выполнять два дела одновременно. </w:t>
      </w:r>
    </w:p>
    <w:p w14:paraId="5226D676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каким признакам можно распознать нарушения периферического зрения:</w:t>
      </w:r>
    </w:p>
    <w:p w14:paraId="36FE5372" w14:textId="1861CB6A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- </w:t>
      </w:r>
      <w:r w:rsidR="00F652CD" w:rsidRPr="00066334">
        <w:rPr>
          <w:rFonts w:ascii="Times New Roman" w:eastAsia="Arial Unicode MS" w:hAnsi="Times New Roman" w:cs="Times New Roman"/>
          <w:iCs/>
          <w:sz w:val="28"/>
          <w:szCs w:val="28"/>
        </w:rPr>
        <w:t>Сложность различения объектов сбоку: они могут казаться расплывчатыми и нечеткими или их попросту будет невозможно различить;</w:t>
      </w:r>
    </w:p>
    <w:p w14:paraId="55D40970" w14:textId="177AF7A4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- </w:t>
      </w:r>
      <w:r w:rsidR="00F652CD" w:rsidRPr="00066334">
        <w:rPr>
          <w:rFonts w:ascii="Times New Roman" w:eastAsia="Arial Unicode MS" w:hAnsi="Times New Roman" w:cs="Times New Roman"/>
          <w:iCs/>
          <w:sz w:val="28"/>
          <w:szCs w:val="28"/>
        </w:rPr>
        <w:t>Острота зрения заметно снизится в сумерках и ночью;</w:t>
      </w:r>
    </w:p>
    <w:p w14:paraId="427B0366" w14:textId="7D2F5D61" w:rsidR="00F652CD" w:rsidRPr="00066334" w:rsidRDefault="00066334" w:rsidP="00066334">
      <w:p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- </w:t>
      </w:r>
      <w:r w:rsidR="00F652CD" w:rsidRPr="00066334">
        <w:rPr>
          <w:rFonts w:ascii="Times New Roman" w:eastAsia="Arial Unicode MS" w:hAnsi="Times New Roman" w:cs="Times New Roman"/>
          <w:iCs/>
          <w:sz w:val="28"/>
          <w:szCs w:val="28"/>
        </w:rPr>
        <w:t>В поле зрения могут появиться так называемые «скотомы» - темные круги, которые являются ярчайшими признаками серьезного поражения зрительного нерва.</w:t>
      </w:r>
    </w:p>
    <w:p w14:paraId="043E479C" w14:textId="77777777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Если нет серьезных проблем со зрением, все равно необходимо развивать периферическое зрение, расширяя его границы, всем и взрослым и детям, тем более, если есть те или иные нарушения зрительного анализатора. Существует серия упражнений, которые хороши тем, что многие из них можно выполнять незаметно 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lastRenderedPageBreak/>
        <w:t>для окружающих, даже идя по улице или сидя в транспорте. Для выполнения других упражнений понадобится спокойная обстановка, чуть больше места. Но в любом случае, их выполнение не потребует от вас большого количества времени. Научиться правильно их делать и научить своего ребенка можно за один день. Общее у этих упражнений то, что выполнять их надо без напряжения, находясь в расслабленном состоянии.</w:t>
      </w:r>
    </w:p>
    <w:p w14:paraId="644DE032" w14:textId="4AF43C03" w:rsidR="00F652CD" w:rsidRPr="00066334" w:rsidRDefault="00F652CD" w:rsidP="00066334">
      <w:pPr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066334">
        <w:rPr>
          <w:rFonts w:ascii="Times New Roman" w:eastAsia="Arial Unicode MS" w:hAnsi="Times New Roman" w:cs="Times New Roman"/>
          <w:iCs/>
          <w:sz w:val="28"/>
          <w:szCs w:val="28"/>
        </w:rPr>
        <w:t>Сядьте на стул или посадите своего ребенка. Необходимо выбрать яркую точку (предмет, рисунок и т.д.) прямо перед собой и смотреть на эту точку, не сводя с нее взгляда (моргать можно!). Одновременно с этим попробуйте выделить боковым зрением и назвать все, что видно вокруг этого яркого предмета и вокруг себя, насколько это возможно – справа, слева, сверху, снизу. Сначала это упражнение можно выполнять дома и сидя, затем на улице и стоя, в движении, при этом и объекты, которые будет видно боковым зрением, тоже могут быть движимыми.</w:t>
      </w:r>
    </w:p>
    <w:p w14:paraId="1A9EC4AB" w14:textId="77777777" w:rsidR="00F652CD" w:rsidRPr="00066334" w:rsidRDefault="00F652CD" w:rsidP="00066334">
      <w:pPr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066334">
        <w:rPr>
          <w:rFonts w:ascii="Times New Roman" w:eastAsia="Arial Unicode MS" w:hAnsi="Times New Roman" w:cs="Times New Roman"/>
          <w:iCs/>
          <w:sz w:val="28"/>
          <w:szCs w:val="28"/>
        </w:rPr>
        <w:t xml:space="preserve">Вытянуть руки перед собой, можно взять в руки карандаши или что-то еще, особенно ребенку. Смотреть нужно прямо перед собой, не передвигая взгляда (для ребенка сделать зрительную опору в виде цветного объекта). Далее выдвинуть руки перед собой и медленно разводить их в стороны, пока они не исчезнут из поля зрения. Сначала это будет совсем небольшое расстояние, затем угол зрения значительно увеличится. В дальнейшем можно двигать руками не только в стороны, но их вверх-вниз, по диагонали. Важно только не двигать глазами. </w:t>
      </w:r>
    </w:p>
    <w:p w14:paraId="57EB9A2E" w14:textId="5DA73147" w:rsidR="00F652CD" w:rsidRPr="00066334" w:rsidRDefault="00F652CD" w:rsidP="00066334">
      <w:pPr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066334">
        <w:rPr>
          <w:rFonts w:ascii="Times New Roman" w:eastAsia="Arial Unicode MS" w:hAnsi="Times New Roman" w:cs="Times New Roman"/>
          <w:iCs/>
          <w:sz w:val="28"/>
          <w:szCs w:val="28"/>
        </w:rPr>
        <w:t>На большом листе формата А3 нарисовать таблицу из 9 частей с буквами в каждом из них. В центре этого квадрата поставить красную точку. Читать буквы, глядя только на точку, не сводя с нее взгляда. В дальнейшем буквы можно сделать мельче, а количество их увеличить. То же самое можно сделать и с цифрами или с геометрическими фигурами и с другими различными объектами.</w:t>
      </w:r>
    </w:p>
    <w:p w14:paraId="0486AA2F" w14:textId="721A64B4" w:rsidR="00F652CD" w:rsidRPr="00066334" w:rsidRDefault="005B3BC7" w:rsidP="00066334">
      <w:pPr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77A27" wp14:editId="7C08F5B1">
            <wp:simplePos x="0" y="0"/>
            <wp:positionH relativeFrom="column">
              <wp:posOffset>145415</wp:posOffset>
            </wp:positionH>
            <wp:positionV relativeFrom="paragraph">
              <wp:posOffset>1012190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2CD" w:rsidRPr="00066334">
        <w:rPr>
          <w:rFonts w:ascii="Times New Roman" w:eastAsia="Arial Unicode MS" w:hAnsi="Times New Roman" w:cs="Times New Roman"/>
          <w:iCs/>
          <w:sz w:val="28"/>
          <w:szCs w:val="28"/>
        </w:rPr>
        <w:t>Похожее упражнение можно выполнить с постепенно расходящимися вертикальными линиями цифр, букв, различных картинок. Смотреть необходимо на цифру в середине в каждом ряду по очереди, не сдвигая взгляда с нее, называть цифры справа и слева от нее и так по всем рядам.</w:t>
      </w:r>
    </w:p>
    <w:p w14:paraId="3D3B8DE3" w14:textId="5850154E" w:rsidR="00F652CD" w:rsidRDefault="00F652CD" w:rsidP="00F652CD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Крайне важно знать уровень состояния своего периферического зрения или своего ребенка, развивать и расширять его для того, чтобы сделать свою жизнь более качественной и безопасной. Своевременно обращайтесь к врачу-офтальмологу и выполняйте его рекомендации.</w:t>
      </w:r>
    </w:p>
    <w:p w14:paraId="3E7EDEC8" w14:textId="7EC69104" w:rsidR="00F652CD" w:rsidRDefault="00F652CD" w:rsidP="00F652CD">
      <w:pPr>
        <w:jc w:val="both"/>
      </w:pPr>
    </w:p>
    <w:p w14:paraId="22A7EFA5" w14:textId="77777777" w:rsidR="005B3BC7" w:rsidRPr="005B3BC7" w:rsidRDefault="005B3BC7" w:rsidP="005B3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BC7">
        <w:rPr>
          <w:rFonts w:ascii="Times New Roman" w:hAnsi="Times New Roman" w:cs="Times New Roman"/>
          <w:sz w:val="28"/>
          <w:szCs w:val="28"/>
        </w:rPr>
        <w:t>Подготовила учитель- дефектолог Житенева М. М.</w:t>
      </w:r>
    </w:p>
    <w:p w14:paraId="340CC4A4" w14:textId="6952A59A" w:rsidR="005B3BC7" w:rsidRPr="005B3BC7" w:rsidRDefault="005B3BC7" w:rsidP="005B3B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BC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gramStart"/>
      <w:r w:rsidRPr="005B3BC7">
        <w:rPr>
          <w:rFonts w:ascii="Times New Roman" w:hAnsi="Times New Roman" w:cs="Times New Roman"/>
          <w:sz w:val="28"/>
          <w:szCs w:val="28"/>
        </w:rPr>
        <w:t>интернет ресурсов</w:t>
      </w:r>
      <w:proofErr w:type="gramEnd"/>
    </w:p>
    <w:sectPr w:rsidR="005B3BC7" w:rsidRPr="005B3BC7" w:rsidSect="00153001">
      <w:pgSz w:w="11906" w:h="16838"/>
      <w:pgMar w:top="709" w:right="850" w:bottom="709" w:left="851" w:header="708" w:footer="708" w:gutter="0"/>
      <w:pgBorders w:offsetFrom="page">
        <w:top w:val="basicBlackDots" w:sz="20" w:space="24" w:color="FFC000"/>
        <w:left w:val="basicBlackDots" w:sz="20" w:space="24" w:color="FFC000"/>
        <w:bottom w:val="basicBlackDots" w:sz="20" w:space="24" w:color="FFC000"/>
        <w:right w:val="basicBlackDots" w:sz="2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32FBB"/>
    <w:multiLevelType w:val="hybridMultilevel"/>
    <w:tmpl w:val="9EC44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967AD6"/>
    <w:multiLevelType w:val="hybridMultilevel"/>
    <w:tmpl w:val="93B86BAE"/>
    <w:lvl w:ilvl="0" w:tplc="B9349E46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A661A8"/>
    <w:multiLevelType w:val="hybridMultilevel"/>
    <w:tmpl w:val="2D5CA9F2"/>
    <w:lvl w:ilvl="0" w:tplc="5CE66322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0E"/>
    <w:rsid w:val="00066334"/>
    <w:rsid w:val="0008500D"/>
    <w:rsid w:val="00153001"/>
    <w:rsid w:val="002E75F5"/>
    <w:rsid w:val="005B3BC7"/>
    <w:rsid w:val="0061310E"/>
    <w:rsid w:val="00787203"/>
    <w:rsid w:val="00A76CEE"/>
    <w:rsid w:val="00F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94D2"/>
  <w15:chartTrackingRefBased/>
  <w15:docId w15:val="{A115E344-CC4D-49C4-898A-7CC5EADC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2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2025-03-16T11:03:00Z</dcterms:created>
  <dcterms:modified xsi:type="dcterms:W3CDTF">2025-03-16T12:18:00Z</dcterms:modified>
</cp:coreProperties>
</file>