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37" w:rsidRPr="00511DD2" w:rsidRDefault="00511DD2">
      <w:pPr>
        <w:rPr>
          <w:rFonts w:ascii="Times New Roman" w:hAnsi="Times New Roman" w:cs="Times New Roman"/>
          <w:sz w:val="28"/>
        </w:rPr>
      </w:pPr>
      <w:r w:rsidRPr="00511DD2">
        <w:rPr>
          <w:rFonts w:ascii="Times New Roman" w:hAnsi="Times New Roman" w:cs="Times New Roman"/>
          <w:sz w:val="28"/>
        </w:rPr>
        <w:t xml:space="preserve">Задание на понедельник 27.04.2020. </w:t>
      </w:r>
      <w:r>
        <w:rPr>
          <w:rFonts w:ascii="Times New Roman" w:hAnsi="Times New Roman" w:cs="Times New Roman"/>
          <w:sz w:val="28"/>
        </w:rPr>
        <w:t xml:space="preserve"> Развитие социально-бытовой ориентировки. Тема недели «Рыбы. Морские обитатели».</w:t>
      </w:r>
    </w:p>
    <w:p w:rsidR="00511DD2" w:rsidRDefault="00511DD2">
      <w:pPr>
        <w:rPr>
          <w:rFonts w:ascii="Times New Roman" w:hAnsi="Times New Roman" w:cs="Times New Roman"/>
          <w:b/>
          <w:i/>
          <w:sz w:val="28"/>
        </w:rPr>
      </w:pPr>
      <w:r w:rsidRPr="00511DD2">
        <w:rPr>
          <w:rFonts w:ascii="Times New Roman" w:hAnsi="Times New Roman" w:cs="Times New Roman"/>
          <w:b/>
          <w:sz w:val="28"/>
        </w:rPr>
        <w:t>Задание 1.</w:t>
      </w:r>
      <w:r w:rsidRPr="00511DD2">
        <w:rPr>
          <w:rFonts w:ascii="Times New Roman" w:hAnsi="Times New Roman" w:cs="Times New Roman"/>
          <w:b/>
          <w:i/>
          <w:sz w:val="28"/>
        </w:rPr>
        <w:t xml:space="preserve">Посмотри внимательно на картинки. </w:t>
      </w:r>
      <w:r>
        <w:rPr>
          <w:rFonts w:ascii="Times New Roman" w:hAnsi="Times New Roman" w:cs="Times New Roman"/>
          <w:b/>
          <w:i/>
          <w:sz w:val="28"/>
        </w:rPr>
        <w:t>Распредели рыб по местам их обитания.  Аквариумных рыб проведи линиями в аквариум, речных – в реку, морских – в море.</w:t>
      </w:r>
    </w:p>
    <w:p w:rsidR="00511DD2" w:rsidRDefault="00511DD2">
      <w:r>
        <w:rPr>
          <w:noProof/>
          <w:lang w:eastAsia="ru-RU"/>
        </w:rPr>
        <w:drawing>
          <wp:inline distT="0" distB="0" distL="0" distR="0">
            <wp:extent cx="5543550" cy="3810000"/>
            <wp:effectExtent l="19050" t="19050" r="19050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52225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29" cy="381438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42C2" w:rsidRPr="006242C2" w:rsidRDefault="006242C2">
      <w:pPr>
        <w:rPr>
          <w:rFonts w:ascii="Times New Roman" w:hAnsi="Times New Roman" w:cs="Times New Roman"/>
          <w:b/>
          <w:i/>
          <w:sz w:val="28"/>
        </w:rPr>
      </w:pPr>
      <w:r w:rsidRPr="006242C2">
        <w:rPr>
          <w:rFonts w:ascii="Times New Roman" w:hAnsi="Times New Roman" w:cs="Times New Roman"/>
          <w:b/>
          <w:sz w:val="28"/>
        </w:rPr>
        <w:t>Задание 2.</w:t>
      </w:r>
      <w:r w:rsidRPr="006242C2">
        <w:rPr>
          <w:rFonts w:ascii="Times New Roman" w:hAnsi="Times New Roman" w:cs="Times New Roman"/>
          <w:b/>
          <w:i/>
          <w:sz w:val="28"/>
        </w:rPr>
        <w:t>Посмотри внимательно на картинку. Найди и соедини рыбу и ее тень.</w:t>
      </w:r>
    </w:p>
    <w:p w:rsidR="00511DD2" w:rsidRDefault="006242C2">
      <w:r>
        <w:rPr>
          <w:noProof/>
          <w:lang w:eastAsia="ru-RU"/>
        </w:rPr>
        <w:drawing>
          <wp:inline distT="0" distB="0" distL="0" distR="0">
            <wp:extent cx="6676838" cy="2724150"/>
            <wp:effectExtent l="19050" t="19050" r="1016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-ичные-установ-енные-рыбы-най-ите-прави-ьная-тень-63905640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740" b="58082"/>
                    <a:stretch/>
                  </pic:blipFill>
                  <pic:spPr bwMode="auto">
                    <a:xfrm>
                      <a:off x="0" y="0"/>
                      <a:ext cx="6676838" cy="27241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42C2" w:rsidRDefault="006242C2"/>
    <w:p w:rsidR="006242C2" w:rsidRDefault="006242C2"/>
    <w:p w:rsidR="006242C2" w:rsidRDefault="006242C2"/>
    <w:p w:rsidR="006242C2" w:rsidRPr="006242C2" w:rsidRDefault="006242C2">
      <w:pPr>
        <w:rPr>
          <w:rFonts w:ascii="Times New Roman" w:hAnsi="Times New Roman" w:cs="Times New Roman"/>
          <w:b/>
          <w:i/>
          <w:sz w:val="28"/>
        </w:rPr>
      </w:pPr>
      <w:r w:rsidRPr="006242C2">
        <w:rPr>
          <w:rFonts w:ascii="Times New Roman" w:hAnsi="Times New Roman" w:cs="Times New Roman"/>
          <w:b/>
          <w:sz w:val="28"/>
        </w:rPr>
        <w:lastRenderedPageBreak/>
        <w:t>Задание 3</w:t>
      </w:r>
      <w:r w:rsidRPr="006242C2">
        <w:rPr>
          <w:rFonts w:ascii="Times New Roman" w:hAnsi="Times New Roman" w:cs="Times New Roman"/>
          <w:b/>
          <w:i/>
          <w:sz w:val="28"/>
        </w:rPr>
        <w:t>. Обведи картинку по пунктирам и раскрась.</w:t>
      </w:r>
    </w:p>
    <w:p w:rsidR="006242C2" w:rsidRDefault="006242C2">
      <w:r>
        <w:rPr>
          <w:noProof/>
          <w:lang w:eastAsia="ru-RU"/>
        </w:rPr>
        <w:drawing>
          <wp:inline distT="0" distB="0" distL="0" distR="0" wp14:anchorId="2C1EF0C9" wp14:editId="3A0816A7">
            <wp:extent cx="6705214" cy="4629150"/>
            <wp:effectExtent l="19050" t="19050" r="1968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35_html_m3968c47c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954" cy="463242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42C2" w:rsidRPr="006242C2" w:rsidRDefault="006242C2">
      <w:pPr>
        <w:rPr>
          <w:rFonts w:ascii="Times New Roman" w:hAnsi="Times New Roman" w:cs="Times New Roman"/>
          <w:b/>
          <w:i/>
          <w:sz w:val="28"/>
        </w:rPr>
      </w:pPr>
      <w:r w:rsidRPr="006242C2">
        <w:rPr>
          <w:rFonts w:ascii="Times New Roman" w:hAnsi="Times New Roman" w:cs="Times New Roman"/>
          <w:b/>
          <w:sz w:val="28"/>
        </w:rPr>
        <w:t xml:space="preserve">Задание 4. </w:t>
      </w:r>
      <w:r w:rsidRPr="006242C2">
        <w:rPr>
          <w:rFonts w:ascii="Times New Roman" w:hAnsi="Times New Roman" w:cs="Times New Roman"/>
          <w:b/>
          <w:i/>
          <w:sz w:val="28"/>
        </w:rPr>
        <w:t>Пройди лабиринт. Помоги рыбкам встретиться.</w:t>
      </w:r>
    </w:p>
    <w:p w:rsidR="00511DD2" w:rsidRDefault="006242C2">
      <w:r>
        <w:rPr>
          <w:noProof/>
          <w:lang w:eastAsia="ru-RU"/>
        </w:rPr>
        <w:drawing>
          <wp:inline distT="0" distB="0" distL="0" distR="0">
            <wp:extent cx="4067175" cy="4067175"/>
            <wp:effectExtent l="19050" t="19050" r="28575" b="285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иринт-детей-воспитательный-математическая-игра-лабиринта-для-151618302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DD2" w:rsidSect="00511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D2"/>
    <w:rsid w:val="00511DD2"/>
    <w:rsid w:val="006242C2"/>
    <w:rsid w:val="008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2020-04-24T10:36:00Z</dcterms:created>
  <dcterms:modified xsi:type="dcterms:W3CDTF">2020-04-24T10:55:00Z</dcterms:modified>
</cp:coreProperties>
</file>