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3B" w:rsidRDefault="0081563B" w:rsidP="002519B5">
      <w:pPr>
        <w:spacing w:after="0" w:line="240" w:lineRule="auto"/>
        <w:rPr>
          <w:rFonts w:ascii="Monotype Corsiva" w:hAnsi="Monotype Corsiva"/>
          <w:b/>
          <w:sz w:val="36"/>
        </w:rPr>
      </w:pPr>
    </w:p>
    <w:p w:rsidR="0081563B" w:rsidRDefault="0081563B" w:rsidP="002519B5">
      <w:pPr>
        <w:spacing w:after="0" w:line="240" w:lineRule="auto"/>
        <w:rPr>
          <w:rFonts w:ascii="Monotype Corsiva" w:hAnsi="Monotype Corsiva"/>
          <w:b/>
          <w:sz w:val="36"/>
        </w:rPr>
      </w:pPr>
      <w:r w:rsidRPr="00BA59B6">
        <w:rPr>
          <w:rFonts w:ascii="Monotype Corsiva" w:hAnsi="Monotype Corsiva"/>
          <w:b/>
          <w:sz w:val="36"/>
        </w:rPr>
        <w:t>Консультация тифлопедагога</w:t>
      </w:r>
      <w:r>
        <w:rPr>
          <w:rFonts w:ascii="Monotype Corsiva" w:hAnsi="Monotype Corsiva"/>
          <w:b/>
          <w:sz w:val="36"/>
        </w:rPr>
        <w:t xml:space="preserve"> </w:t>
      </w:r>
    </w:p>
    <w:p w:rsidR="0081563B" w:rsidRPr="00BA59B6" w:rsidRDefault="0081563B" w:rsidP="002519B5">
      <w:pPr>
        <w:spacing w:after="0" w:line="240" w:lineRule="auto"/>
        <w:rPr>
          <w:rFonts w:ascii="Monotype Corsiva" w:hAnsi="Monotype Corsiva"/>
          <w:b/>
          <w:sz w:val="36"/>
        </w:rPr>
      </w:pPr>
      <w:r>
        <w:rPr>
          <w:rFonts w:ascii="Monotype Corsiva" w:hAnsi="Monotype Corsiva"/>
          <w:b/>
          <w:sz w:val="36"/>
        </w:rPr>
        <w:t>Павловой Инны Павловны</w:t>
      </w:r>
    </w:p>
    <w:p w:rsidR="0081563B" w:rsidRPr="002519B5" w:rsidRDefault="0081563B" w:rsidP="000461B9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1563B" w:rsidRPr="00BA59B6" w:rsidRDefault="0081563B" w:rsidP="000461B9">
      <w:pPr>
        <w:spacing w:line="240" w:lineRule="auto"/>
        <w:jc w:val="center"/>
        <w:rPr>
          <w:rFonts w:ascii="Times New Roman" w:hAnsi="Times New Roman"/>
          <w:b/>
          <w:sz w:val="40"/>
        </w:rPr>
      </w:pPr>
      <w:r w:rsidRPr="00BA59B6">
        <w:rPr>
          <w:rFonts w:ascii="Times New Roman" w:hAnsi="Times New Roman"/>
          <w:b/>
          <w:sz w:val="40"/>
        </w:rPr>
        <w:t>Игры с предметами домашнего обихода на развитие мелкой моторики</w:t>
      </w:r>
      <w:r>
        <w:rPr>
          <w:rFonts w:ascii="Times New Roman" w:hAnsi="Times New Roman"/>
          <w:b/>
          <w:sz w:val="40"/>
        </w:rPr>
        <w:t>.</w: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hello_html_m4470cede.jpg" style="position:absolute;left:0;text-align:left;margin-left:93.5pt;margin-top:0;width:133.5pt;height:147pt;z-index:251658240;visibility:visible;mso-position-horizontal:right;mso-position-horizontal-relative:margin;mso-position-vertical:top;mso-position-vertical-relative:margin">
            <v:imagedata r:id="rId4" o:title="" gain="1.25" grayscale="t"/>
            <w10:wrap type="square" anchorx="margin" anchory="margin"/>
          </v:shape>
        </w:pict>
      </w:r>
    </w:p>
    <w:p w:rsidR="0081563B" w:rsidRPr="00BA59B6" w:rsidRDefault="0081563B" w:rsidP="000461B9">
      <w:pPr>
        <w:spacing w:line="240" w:lineRule="auto"/>
        <w:jc w:val="both"/>
        <w:rPr>
          <w:rFonts w:ascii="Times New Roman" w:hAnsi="Times New Roman"/>
          <w:sz w:val="28"/>
        </w:rPr>
      </w:pPr>
      <w:r w:rsidRPr="00BA59B6">
        <w:rPr>
          <w:rFonts w:ascii="Times New Roman" w:hAnsi="Times New Roman"/>
          <w:sz w:val="28"/>
        </w:rPr>
        <w:t>Проведение игр, которые предложены вашему вниманию, не требует наличия каких-то специальных игрушек. В них используются подручные материалы, которые есть в любом доме: прищепки, пуговицы, бусинки, крупа, зубочистки и т.д.</w:t>
      </w:r>
    </w:p>
    <w:p w:rsidR="0081563B" w:rsidRDefault="0081563B" w:rsidP="000461B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A59B6">
        <w:rPr>
          <w:rFonts w:ascii="Times New Roman" w:hAnsi="Times New Roman"/>
          <w:b/>
          <w:i/>
          <w:sz w:val="28"/>
          <w:u w:val="single"/>
        </w:rPr>
        <w:t>Яркий поднос, мелкая крупа</w:t>
      </w:r>
      <w:r>
        <w:rPr>
          <w:rFonts w:ascii="Times New Roman" w:hAnsi="Times New Roman"/>
          <w:b/>
          <w:i/>
          <w:sz w:val="28"/>
          <w:u w:val="single"/>
        </w:rPr>
        <w:t xml:space="preserve">: </w:t>
      </w:r>
      <w:r w:rsidRPr="00BA59B6">
        <w:rPr>
          <w:rFonts w:ascii="Times New Roman" w:hAnsi="Times New Roman"/>
          <w:sz w:val="28"/>
        </w:rPr>
        <w:t>Тонким равномерным слоем рассыпьте по подносу любую мелкую крупу. Проведите пальчиком ребёнка по крупе. Получится яркая контрастная линия. Позвольте малышу самому нарисовать несколько хаотичных линий. Затем попробуйте вместе нарисовать какие-нибудь предметы (забор, дождик, волны), буквы и т.д.</w:t>
      </w:r>
    </w:p>
    <w:p w:rsidR="0081563B" w:rsidRPr="00BA59B6" w:rsidRDefault="0081563B" w:rsidP="000461B9">
      <w:pPr>
        <w:spacing w:after="0" w:line="240" w:lineRule="auto"/>
        <w:jc w:val="both"/>
        <w:rPr>
          <w:rFonts w:ascii="Times New Roman" w:hAnsi="Times New Roman"/>
          <w:b/>
          <w:i/>
          <w:sz w:val="28"/>
          <w:u w:val="single"/>
        </w:rPr>
      </w:pPr>
    </w:p>
    <w:p w:rsidR="0081563B" w:rsidRDefault="0081563B" w:rsidP="000461B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A59B6">
        <w:rPr>
          <w:rFonts w:ascii="Times New Roman" w:hAnsi="Times New Roman"/>
          <w:b/>
          <w:i/>
          <w:sz w:val="28"/>
          <w:u w:val="single"/>
        </w:rPr>
        <w:t>П</w:t>
      </w:r>
      <w:r>
        <w:rPr>
          <w:rFonts w:ascii="Times New Roman" w:hAnsi="Times New Roman"/>
          <w:b/>
          <w:i/>
          <w:sz w:val="28"/>
          <w:u w:val="single"/>
        </w:rPr>
        <w:t>уговицы разного цвета и размера:</w:t>
      </w:r>
      <w:r w:rsidRPr="00BA59B6">
        <w:rPr>
          <w:rFonts w:ascii="Times New Roman" w:hAnsi="Times New Roman"/>
          <w:b/>
          <w:i/>
          <w:sz w:val="28"/>
          <w:u w:val="single"/>
        </w:rPr>
        <w:t xml:space="preserve"> </w:t>
      </w:r>
      <w:r w:rsidRPr="00BA59B6">
        <w:rPr>
          <w:rFonts w:ascii="Times New Roman" w:hAnsi="Times New Roman"/>
          <w:sz w:val="28"/>
        </w:rPr>
        <w:t>Сначала выложите из пуговиц рису</w:t>
      </w:r>
      <w:r>
        <w:rPr>
          <w:rFonts w:ascii="Times New Roman" w:hAnsi="Times New Roman"/>
          <w:sz w:val="28"/>
        </w:rPr>
        <w:t>нок сами, затем попросите ребенка</w:t>
      </w:r>
      <w:r w:rsidRPr="00BA59B6">
        <w:rPr>
          <w:rFonts w:ascii="Times New Roman" w:hAnsi="Times New Roman"/>
          <w:sz w:val="28"/>
        </w:rPr>
        <w:t xml:space="preserve"> сделать то же самостоятельно. Позднее можно предлагать ребёнку придумывать свои варианты рисунков. Из пуговичной мозаики можно выложить бусы, мячики, неваляшку, снеговика, бабочку и т.д.</w:t>
      </w:r>
    </w:p>
    <w:p w:rsidR="0081563B" w:rsidRDefault="0081563B" w:rsidP="000461B9">
      <w:pPr>
        <w:spacing w:after="0" w:line="240" w:lineRule="auto"/>
        <w:jc w:val="both"/>
        <w:rPr>
          <w:rFonts w:ascii="Times New Roman" w:hAnsi="Times New Roman"/>
          <w:b/>
          <w:i/>
          <w:sz w:val="28"/>
          <w:u w:val="single"/>
        </w:rPr>
      </w:pPr>
    </w:p>
    <w:p w:rsidR="0081563B" w:rsidRDefault="0081563B" w:rsidP="000461B9">
      <w:pPr>
        <w:spacing w:after="0" w:line="240" w:lineRule="auto"/>
        <w:jc w:val="both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>Круглая щетка для волос:</w:t>
      </w:r>
      <w:r w:rsidRPr="00BA59B6">
        <w:rPr>
          <w:rFonts w:ascii="Times New Roman" w:hAnsi="Times New Roman"/>
          <w:b/>
          <w:i/>
          <w:sz w:val="28"/>
          <w:u w:val="single"/>
        </w:rPr>
        <w:t xml:space="preserve"> </w:t>
      </w:r>
      <w:r w:rsidRPr="00BA59B6">
        <w:rPr>
          <w:rFonts w:ascii="Times New Roman" w:hAnsi="Times New Roman"/>
          <w:sz w:val="28"/>
        </w:rPr>
        <w:t xml:space="preserve"> Ребёнок катает щётку между ладонями, приговаривая:</w:t>
      </w:r>
    </w:p>
    <w:p w:rsidR="0081563B" w:rsidRPr="000461B9" w:rsidRDefault="0081563B" w:rsidP="000461B9">
      <w:pPr>
        <w:spacing w:after="0" w:line="240" w:lineRule="auto"/>
        <w:jc w:val="both"/>
        <w:rPr>
          <w:rFonts w:ascii="Times New Roman" w:hAnsi="Times New Roman"/>
          <w:b/>
          <w:i/>
          <w:sz w:val="28"/>
          <w:u w:val="single"/>
        </w:rPr>
      </w:pPr>
      <w:r w:rsidRPr="00BA59B6">
        <w:rPr>
          <w:rFonts w:ascii="Times New Roman" w:hAnsi="Times New Roman"/>
          <w:sz w:val="28"/>
        </w:rPr>
        <w:t>"У моей ёлочки колючие иголочки.</w:t>
      </w:r>
    </w:p>
    <w:p w:rsidR="0081563B" w:rsidRPr="00BA59B6" w:rsidRDefault="0081563B" w:rsidP="000461B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A59B6">
        <w:rPr>
          <w:rFonts w:ascii="Times New Roman" w:hAnsi="Times New Roman"/>
          <w:sz w:val="28"/>
        </w:rPr>
        <w:t>У сосны и ёлки зимой зелёные иголки.</w:t>
      </w:r>
    </w:p>
    <w:p w:rsidR="0081563B" w:rsidRPr="00BA59B6" w:rsidRDefault="0081563B" w:rsidP="000461B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A59B6">
        <w:rPr>
          <w:rFonts w:ascii="Times New Roman" w:hAnsi="Times New Roman"/>
          <w:sz w:val="28"/>
        </w:rPr>
        <w:t>Ёлочку колючую срубили топором,</w:t>
      </w:r>
    </w:p>
    <w:p w:rsidR="0081563B" w:rsidRDefault="0081563B" w:rsidP="000461B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A59B6">
        <w:rPr>
          <w:rFonts w:ascii="Times New Roman" w:hAnsi="Times New Roman"/>
          <w:sz w:val="28"/>
        </w:rPr>
        <w:t>Пушистую зелёную принесли к нам в дом".</w:t>
      </w:r>
    </w:p>
    <w:p w:rsidR="0081563B" w:rsidRPr="00BA59B6" w:rsidRDefault="0081563B" w:rsidP="000461B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1563B" w:rsidRPr="00BA59B6" w:rsidRDefault="0081563B" w:rsidP="000461B9">
      <w:pPr>
        <w:spacing w:after="0" w:line="240" w:lineRule="auto"/>
        <w:jc w:val="both"/>
        <w:rPr>
          <w:rFonts w:ascii="Times New Roman" w:hAnsi="Times New Roman"/>
          <w:b/>
          <w:i/>
          <w:sz w:val="28"/>
          <w:u w:val="single"/>
        </w:rPr>
      </w:pPr>
      <w:r w:rsidRPr="00BA59B6">
        <w:rPr>
          <w:rFonts w:ascii="Times New Roman" w:hAnsi="Times New Roman"/>
          <w:b/>
          <w:i/>
          <w:sz w:val="28"/>
          <w:u w:val="single"/>
        </w:rPr>
        <w:t>Решётка для раковины</w:t>
      </w:r>
      <w:r>
        <w:rPr>
          <w:rFonts w:ascii="Times New Roman" w:hAnsi="Times New Roman"/>
          <w:b/>
          <w:i/>
          <w:sz w:val="28"/>
          <w:u w:val="single"/>
        </w:rPr>
        <w:t>:</w:t>
      </w:r>
      <w:r w:rsidRPr="00BA59B6">
        <w:rPr>
          <w:rFonts w:ascii="Times New Roman" w:hAnsi="Times New Roman"/>
          <w:b/>
          <w:i/>
          <w:sz w:val="28"/>
          <w:u w:val="single"/>
        </w:rPr>
        <w:t xml:space="preserve"> </w:t>
      </w:r>
      <w:r w:rsidRPr="00BA59B6">
        <w:rPr>
          <w:rFonts w:ascii="Times New Roman" w:hAnsi="Times New Roman"/>
          <w:sz w:val="28"/>
        </w:rPr>
        <w:t>(обычно она состоит из множества клеточек). Ребёнок ходит указательным и средним пальцами, как ножками, по этим клеткам, стараясь делать шаги на каждый ударный слог. "Ходить" можно поочерёдно то правой, то левой рукой, а можно - и двумя одновременно, говоря:</w:t>
      </w:r>
    </w:p>
    <w:p w:rsidR="0081563B" w:rsidRPr="00BA59B6" w:rsidRDefault="0081563B" w:rsidP="000461B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A59B6">
        <w:rPr>
          <w:rFonts w:ascii="Times New Roman" w:hAnsi="Times New Roman"/>
          <w:sz w:val="28"/>
        </w:rPr>
        <w:t>"В зоопарк мы пришли.</w:t>
      </w:r>
    </w:p>
    <w:p w:rsidR="0081563B" w:rsidRPr="00BA59B6" w:rsidRDefault="0081563B" w:rsidP="000461B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A59B6">
        <w:rPr>
          <w:rFonts w:ascii="Times New Roman" w:hAnsi="Times New Roman"/>
          <w:sz w:val="28"/>
        </w:rPr>
        <w:t>К каждой клетке подошли.</w:t>
      </w:r>
    </w:p>
    <w:p w:rsidR="0081563B" w:rsidRPr="00BA59B6" w:rsidRDefault="0081563B" w:rsidP="000461B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A59B6">
        <w:rPr>
          <w:rFonts w:ascii="Times New Roman" w:hAnsi="Times New Roman"/>
          <w:sz w:val="28"/>
        </w:rPr>
        <w:t>И смотрели всех подряд:</w:t>
      </w:r>
    </w:p>
    <w:p w:rsidR="0081563B" w:rsidRPr="00BA59B6" w:rsidRDefault="0081563B" w:rsidP="000461B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A59B6">
        <w:rPr>
          <w:rFonts w:ascii="Times New Roman" w:hAnsi="Times New Roman"/>
          <w:sz w:val="28"/>
        </w:rPr>
        <w:t>Медвежат, волчат, бобрят".</w:t>
      </w:r>
    </w:p>
    <w:p w:rsidR="0081563B" w:rsidRPr="00BA59B6" w:rsidRDefault="0081563B" w:rsidP="000461B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A59B6">
        <w:rPr>
          <w:rFonts w:ascii="Times New Roman" w:hAnsi="Times New Roman"/>
          <w:sz w:val="28"/>
        </w:rPr>
        <w:t>Игры с зубочистками</w:t>
      </w:r>
    </w:p>
    <w:p w:rsidR="0081563B" w:rsidRDefault="0081563B" w:rsidP="000461B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A59B6">
        <w:rPr>
          <w:rFonts w:ascii="Times New Roman" w:hAnsi="Times New Roman"/>
          <w:sz w:val="28"/>
        </w:rPr>
        <w:t xml:space="preserve"> </w:t>
      </w:r>
      <w:r w:rsidRPr="00BA59B6">
        <w:rPr>
          <w:rFonts w:ascii="Times New Roman" w:hAnsi="Times New Roman"/>
          <w:i/>
          <w:sz w:val="28"/>
        </w:rPr>
        <w:t>«Подъёмный кран»</w:t>
      </w:r>
      <w:r w:rsidRPr="00BA59B6">
        <w:rPr>
          <w:rFonts w:ascii="Times New Roman" w:hAnsi="Times New Roman"/>
          <w:sz w:val="28"/>
        </w:rPr>
        <w:t>. Ребёнок собирает зубочистки (счётные палочки или спички) одними и теми же пальцами разных рук (подушечками): двумя указательными, двумя средними и т.д.</w:t>
      </w:r>
      <w:r w:rsidRPr="00BA59B6">
        <w:rPr>
          <w:rFonts w:ascii="Times New Roman" w:hAnsi="Times New Roman"/>
          <w:i/>
          <w:sz w:val="28"/>
        </w:rPr>
        <w:t>«Колодец».</w:t>
      </w:r>
      <w:r w:rsidRPr="00BA59B6">
        <w:rPr>
          <w:rFonts w:ascii="Times New Roman" w:hAnsi="Times New Roman"/>
          <w:sz w:val="28"/>
        </w:rPr>
        <w:t xml:space="preserve"> Строим "сруб" из зубочисток, счётных палочек или спичек. Чем выше и ровнее сруб, тем лучше.</w:t>
      </w:r>
    </w:p>
    <w:p w:rsidR="0081563B" w:rsidRPr="00BA59B6" w:rsidRDefault="0081563B" w:rsidP="000461B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1563B" w:rsidRDefault="0081563B" w:rsidP="000461B9">
      <w:pPr>
        <w:spacing w:after="0" w:line="240" w:lineRule="auto"/>
        <w:rPr>
          <w:rFonts w:ascii="Times New Roman" w:hAnsi="Times New Roman"/>
          <w:sz w:val="28"/>
        </w:rPr>
      </w:pPr>
      <w:r w:rsidRPr="00BA59B6">
        <w:rPr>
          <w:rFonts w:ascii="Times New Roman" w:hAnsi="Times New Roman"/>
          <w:b/>
          <w:i/>
          <w:sz w:val="28"/>
          <w:u w:val="single"/>
        </w:rPr>
        <w:t>Пробки от пластиковых бутылок</w:t>
      </w:r>
      <w:r>
        <w:rPr>
          <w:rFonts w:ascii="Times New Roman" w:hAnsi="Times New Roman"/>
          <w:b/>
          <w:i/>
          <w:sz w:val="28"/>
          <w:u w:val="single"/>
        </w:rPr>
        <w:t>:</w:t>
      </w:r>
      <w:r w:rsidRPr="00BA59B6">
        <w:rPr>
          <w:rFonts w:ascii="Times New Roman" w:hAnsi="Times New Roman"/>
          <w:sz w:val="28"/>
        </w:rPr>
        <w:t>Две пробки кладем на столе резьбой вверх. Это - "лыжи". Игра проводится на гладкой поверхности стола, на которой находятся предметы, условно изображающие различные объекты (дерево, сугроб, горка и др.). Указательный и средний пальцы встают в пробки, как ноги. Двигаемся на "лыжах", делая по шагу на каждый ударный слог:</w:t>
      </w:r>
    </w:p>
    <w:p w:rsidR="0081563B" w:rsidRDefault="0081563B" w:rsidP="000461B9">
      <w:pPr>
        <w:spacing w:after="0" w:line="240" w:lineRule="auto"/>
        <w:rPr>
          <w:rFonts w:ascii="Times New Roman" w:hAnsi="Times New Roman"/>
          <w:sz w:val="28"/>
        </w:rPr>
      </w:pPr>
    </w:p>
    <w:p w:rsidR="0081563B" w:rsidRPr="000461B9" w:rsidRDefault="0081563B" w:rsidP="000461B9">
      <w:pPr>
        <w:spacing w:after="0" w:line="240" w:lineRule="auto"/>
        <w:rPr>
          <w:rFonts w:ascii="Times New Roman" w:hAnsi="Times New Roman"/>
          <w:b/>
          <w:i/>
          <w:sz w:val="28"/>
          <w:u w:val="single"/>
        </w:rPr>
        <w:sectPr w:rsidR="0081563B" w:rsidRPr="000461B9" w:rsidSect="002519B5">
          <w:pgSz w:w="11906" w:h="16838"/>
          <w:pgMar w:top="340" w:right="851" w:bottom="851" w:left="851" w:header="709" w:footer="709" w:gutter="0"/>
          <w:cols w:space="708"/>
          <w:docGrid w:linePitch="360"/>
        </w:sectPr>
      </w:pPr>
    </w:p>
    <w:p w:rsidR="0081563B" w:rsidRPr="00BA59B6" w:rsidRDefault="0081563B" w:rsidP="000461B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A59B6">
        <w:rPr>
          <w:rFonts w:ascii="Times New Roman" w:hAnsi="Times New Roman"/>
          <w:sz w:val="28"/>
        </w:rPr>
        <w:t>«Мы на лыжах шли – шли</w:t>
      </w:r>
    </w:p>
    <w:p w:rsidR="0081563B" w:rsidRPr="00BA59B6" w:rsidRDefault="0081563B" w:rsidP="000461B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A59B6">
        <w:rPr>
          <w:rFonts w:ascii="Times New Roman" w:hAnsi="Times New Roman"/>
          <w:sz w:val="28"/>
        </w:rPr>
        <w:t>И до дерева дошли.</w:t>
      </w:r>
    </w:p>
    <w:p w:rsidR="0081563B" w:rsidRPr="00BA59B6" w:rsidRDefault="0081563B" w:rsidP="000461B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A59B6">
        <w:rPr>
          <w:rFonts w:ascii="Times New Roman" w:hAnsi="Times New Roman"/>
          <w:sz w:val="28"/>
        </w:rPr>
        <w:t>Дерево мы обошли</w:t>
      </w:r>
    </w:p>
    <w:p w:rsidR="0081563B" w:rsidRDefault="0081563B" w:rsidP="000461B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A59B6">
        <w:rPr>
          <w:rFonts w:ascii="Times New Roman" w:hAnsi="Times New Roman"/>
          <w:sz w:val="28"/>
        </w:rPr>
        <w:t>И дальше пошли.</w:t>
      </w:r>
    </w:p>
    <w:p w:rsidR="0081563B" w:rsidRPr="00BA59B6" w:rsidRDefault="0081563B" w:rsidP="000461B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1563B" w:rsidRPr="00BA59B6" w:rsidRDefault="0081563B" w:rsidP="000461B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A59B6">
        <w:rPr>
          <w:rFonts w:ascii="Times New Roman" w:hAnsi="Times New Roman"/>
          <w:sz w:val="28"/>
        </w:rPr>
        <w:t>Мы на лыжах шли-шли,</w:t>
      </w:r>
    </w:p>
    <w:p w:rsidR="0081563B" w:rsidRPr="00BA59B6" w:rsidRDefault="0081563B" w:rsidP="000461B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A59B6">
        <w:rPr>
          <w:rFonts w:ascii="Times New Roman" w:hAnsi="Times New Roman"/>
          <w:sz w:val="28"/>
        </w:rPr>
        <w:t>До сугроба мы дошли.</w:t>
      </w:r>
    </w:p>
    <w:p w:rsidR="0081563B" w:rsidRPr="00BA59B6" w:rsidRDefault="0081563B" w:rsidP="000461B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A59B6">
        <w:rPr>
          <w:rFonts w:ascii="Times New Roman" w:hAnsi="Times New Roman"/>
          <w:sz w:val="28"/>
        </w:rPr>
        <w:t>Мы сугроб обошли</w:t>
      </w:r>
    </w:p>
    <w:p w:rsidR="0081563B" w:rsidRDefault="0081563B" w:rsidP="000461B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A59B6">
        <w:rPr>
          <w:rFonts w:ascii="Times New Roman" w:hAnsi="Times New Roman"/>
          <w:sz w:val="28"/>
        </w:rPr>
        <w:t>И дальше пошли</w:t>
      </w:r>
    </w:p>
    <w:p w:rsidR="0081563B" w:rsidRDefault="0081563B" w:rsidP="000461B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1563B" w:rsidRDefault="0081563B" w:rsidP="000461B9">
      <w:pPr>
        <w:spacing w:after="0" w:line="240" w:lineRule="auto"/>
        <w:jc w:val="both"/>
        <w:rPr>
          <w:rFonts w:ascii="Times New Roman" w:hAnsi="Times New Roman"/>
          <w:sz w:val="28"/>
        </w:rPr>
        <w:sectPr w:rsidR="0081563B" w:rsidSect="002519B5">
          <w:type w:val="continuous"/>
          <w:pgSz w:w="11906" w:h="16838"/>
          <w:pgMar w:top="340" w:right="851" w:bottom="851" w:left="851" w:header="709" w:footer="709" w:gutter="0"/>
          <w:cols w:num="2" w:space="708"/>
          <w:docGrid w:linePitch="360"/>
        </w:sectPr>
      </w:pPr>
    </w:p>
    <w:p w:rsidR="0081563B" w:rsidRDefault="0081563B" w:rsidP="000461B9">
      <w:pPr>
        <w:spacing w:line="240" w:lineRule="auto"/>
        <w:jc w:val="both"/>
        <w:rPr>
          <w:rFonts w:ascii="Times New Roman" w:hAnsi="Times New Roman"/>
          <w:b/>
          <w:i/>
          <w:sz w:val="28"/>
          <w:u w:val="single"/>
        </w:rPr>
      </w:pPr>
    </w:p>
    <w:p w:rsidR="0081563B" w:rsidRPr="00BA59B6" w:rsidRDefault="0081563B" w:rsidP="000461B9">
      <w:pPr>
        <w:spacing w:line="240" w:lineRule="auto"/>
        <w:jc w:val="both"/>
        <w:rPr>
          <w:rFonts w:ascii="Times New Roman" w:hAnsi="Times New Roman"/>
          <w:sz w:val="28"/>
        </w:rPr>
      </w:pPr>
      <w:r w:rsidRPr="000461B9">
        <w:rPr>
          <w:rFonts w:ascii="Times New Roman" w:hAnsi="Times New Roman"/>
          <w:b/>
          <w:i/>
          <w:sz w:val="28"/>
          <w:u w:val="single"/>
        </w:rPr>
        <w:t>Носовой пла</w:t>
      </w:r>
      <w:r>
        <w:rPr>
          <w:rFonts w:ascii="Times New Roman" w:hAnsi="Times New Roman"/>
          <w:b/>
          <w:i/>
          <w:sz w:val="28"/>
          <w:u w:val="single"/>
        </w:rPr>
        <w:t>ток (или полиэтиленовый мешочек:</w:t>
      </w:r>
      <w:r w:rsidRPr="00BA59B6">
        <w:rPr>
          <w:rFonts w:ascii="Times New Roman" w:hAnsi="Times New Roman"/>
          <w:sz w:val="28"/>
        </w:rPr>
        <w:t xml:space="preserve"> Ребенок комкает, начиная с уголка, носовой платок так, чтобы он весь уместился в кулачке.</w:t>
      </w:r>
      <w:bookmarkStart w:id="0" w:name="_GoBack"/>
      <w:bookmarkEnd w:id="0"/>
    </w:p>
    <w:sectPr w:rsidR="0081563B" w:rsidRPr="00BA59B6" w:rsidSect="002519B5">
      <w:type w:val="continuous"/>
      <w:pgSz w:w="11906" w:h="16838"/>
      <w:pgMar w:top="340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0C5E"/>
    <w:rsid w:val="000461B9"/>
    <w:rsid w:val="00141ED9"/>
    <w:rsid w:val="001F75DF"/>
    <w:rsid w:val="002519B5"/>
    <w:rsid w:val="003B7143"/>
    <w:rsid w:val="007C0C5E"/>
    <w:rsid w:val="0081563B"/>
    <w:rsid w:val="00A81D8C"/>
    <w:rsid w:val="00BA59B6"/>
    <w:rsid w:val="00DF0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14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46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61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6575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6576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6577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370</Words>
  <Characters>2115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3</cp:revision>
  <dcterms:created xsi:type="dcterms:W3CDTF">2018-08-22T20:46:00Z</dcterms:created>
  <dcterms:modified xsi:type="dcterms:W3CDTF">2018-10-18T08:57:00Z</dcterms:modified>
</cp:coreProperties>
</file>