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39" w:rsidRDefault="003E3C39" w:rsidP="002505EC">
      <w:pPr>
        <w:rPr>
          <w:rFonts w:ascii="Times New Roman" w:hAnsi="Times New Roman"/>
          <w:sz w:val="36"/>
          <w:szCs w:val="36"/>
        </w:rPr>
      </w:pPr>
      <w:r w:rsidRPr="002C7106">
        <w:rPr>
          <w:rFonts w:ascii="Times New Roman" w:hAnsi="Times New Roman"/>
          <w:sz w:val="36"/>
          <w:szCs w:val="36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36"/>
          <w:szCs w:val="36"/>
        </w:rPr>
        <w:t xml:space="preserve">    </w:t>
      </w:r>
    </w:p>
    <w:p w:rsidR="003E3C39" w:rsidRPr="002C7106" w:rsidRDefault="003E3C39" w:rsidP="002505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</w:t>
      </w:r>
      <w:r w:rsidRPr="002C7106">
        <w:rPr>
          <w:rFonts w:ascii="Times New Roman" w:hAnsi="Times New Roman"/>
          <w:sz w:val="36"/>
          <w:szCs w:val="36"/>
        </w:rPr>
        <w:t>«Детский сад №170»</w:t>
      </w:r>
    </w:p>
    <w:p w:rsidR="003E3C39" w:rsidRPr="002C7106" w:rsidRDefault="003E3C39" w:rsidP="002505EC">
      <w:pPr>
        <w:rPr>
          <w:rFonts w:ascii="Times New Roman" w:hAnsi="Times New Roman"/>
          <w:sz w:val="36"/>
          <w:szCs w:val="36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7106">
        <w:rPr>
          <w:rFonts w:ascii="Times New Roman" w:hAnsi="Times New Roman"/>
          <w:sz w:val="40"/>
          <w:szCs w:val="40"/>
        </w:rPr>
        <w:t xml:space="preserve">Консультация для родителей </w:t>
      </w:r>
      <w:r>
        <w:rPr>
          <w:rFonts w:ascii="Times New Roman" w:hAnsi="Times New Roman"/>
          <w:sz w:val="40"/>
          <w:szCs w:val="40"/>
        </w:rPr>
        <w:t xml:space="preserve">          </w:t>
      </w:r>
    </w:p>
    <w:p w:rsidR="003E3C39" w:rsidRPr="002C7106" w:rsidRDefault="003E3C39" w:rsidP="002505EC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</w:t>
      </w:r>
      <w:r w:rsidRPr="002C7106">
        <w:rPr>
          <w:rFonts w:ascii="Times New Roman" w:hAnsi="Times New Roman"/>
          <w:sz w:val="40"/>
          <w:szCs w:val="40"/>
        </w:rPr>
        <w:t>по изобразительному творчеству</w:t>
      </w: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56"/>
          <w:szCs w:val="56"/>
        </w:rPr>
      </w:pPr>
    </w:p>
    <w:p w:rsidR="003E3C39" w:rsidRPr="002C7106" w:rsidRDefault="003E3C39" w:rsidP="00C973C5">
      <w:pPr>
        <w:jc w:val="center"/>
        <w:rPr>
          <w:rFonts w:ascii="Times New Roman" w:hAnsi="Times New Roman"/>
          <w:sz w:val="56"/>
          <w:szCs w:val="56"/>
        </w:rPr>
      </w:pPr>
      <w:r w:rsidRPr="002C7106">
        <w:rPr>
          <w:rFonts w:ascii="Times New Roman" w:hAnsi="Times New Roman"/>
          <w:sz w:val="56"/>
          <w:szCs w:val="56"/>
        </w:rPr>
        <w:t>«Маленький художник»</w:t>
      </w: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Pr="002C7106" w:rsidRDefault="003E3C39" w:rsidP="0025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C7106">
        <w:rPr>
          <w:rFonts w:ascii="Times New Roman" w:hAnsi="Times New Roman"/>
          <w:sz w:val="28"/>
          <w:szCs w:val="28"/>
        </w:rPr>
        <w:t xml:space="preserve">Подготовила: Бирюкова Е. А. воспитатель </w:t>
      </w:r>
      <w:r w:rsidRPr="002C7106">
        <w:rPr>
          <w:rFonts w:ascii="Times New Roman" w:hAnsi="Times New Roman"/>
          <w:sz w:val="28"/>
          <w:szCs w:val="28"/>
          <w:lang w:val="en-US"/>
        </w:rPr>
        <w:t>I</w:t>
      </w:r>
      <w:r w:rsidRPr="002C7106">
        <w:rPr>
          <w:rFonts w:ascii="Times New Roman" w:hAnsi="Times New Roman"/>
          <w:sz w:val="28"/>
          <w:szCs w:val="28"/>
        </w:rPr>
        <w:t xml:space="preserve"> группы</w:t>
      </w: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</w:p>
    <w:p w:rsidR="003E3C39" w:rsidRDefault="003E3C39" w:rsidP="00250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E3C39" w:rsidRDefault="003E3C39" w:rsidP="00250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C71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Ярославль 2017 год.</w:t>
      </w:r>
    </w:p>
    <w:p w:rsidR="003E3C39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Мир, окружающий маленького человека, огромен и многообразен. Но порой   мы взрослые недооцениваем этого влияния, которое оказывает на формирование чувств ребёнка повседневные жизненные ситуации, люди, книги,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природа, произведения искусств.</w:t>
      </w:r>
    </w:p>
    <w:p w:rsidR="003E3C39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Способность ребёнка удивляться миру, его эмоциональная чуткость дают нам, родителям и воспитателям, возможность развивать эти качества, связь их с творческой практикой самого ребёнка и с восприятием художественных произведений.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Если эта способность ребёнка будет своевременно замечена, осознанна и утверждена в его собственных творческих поисках, то она уже ни когда не покинет человека и будет обогащаться и развиваться с возрастом.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Обращая внимание ребёнка на знакомые предметы, явления, Прислушайтесь к его эмоциональной реакции, помогите ему разобраться, что хорошо, что плохо, т.е. вынесите нравственную оценку, а потом объясните чем вызвано это чувственная реакция, и попросите ребёнка воспроизвести её в игровой или изобразительной форме.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Все дети способны. Они рисуют, сочиняют стихи, музыку, любят фантазировать.  В рисунке они как бы закрепляют эмоционально пережитое состояние, глубже чувствуют его.  Рисование для них не просто забава, а радостный , творческий вдохновенный труд.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И что бы не иссякло в человеке ощущение счастья творчества, знаковое каждому ребёнку, необходимо с детства развивать эту способность фантазировать, открывать и познавать окружающий мир. Эти качества ему пригодятся в любой деятельности.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Прежде чем ребёнок начнёт рисовать, пусть он вам сначала расскажет о своих впечатлениях. Это поможет маленькому художнику более отчётливо представить себе и выбрать для картины главные. Впечатляющие события дня. После устного рассказа ему  будет проще перейти к изображению на бумаге.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Не разрешайте ребёнку рисовать на случайных листах  и чем попало. Это может породить безответственность, пренебрежение к правилам пользования  акварельными красками, а в дальнейшем более сложным  специальным материалом, породит скверную привычку : «И так сойдёт».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 xml:space="preserve">Перед началом работы художник думает, как лучше разместить на бумаге или на полотне, то что он хочет нарисовать, это означает </w:t>
      </w:r>
      <w:r w:rsidRPr="00120044">
        <w:rPr>
          <w:rFonts w:ascii="Times New Roman" w:hAnsi="Times New Roman"/>
          <w:b/>
          <w:color w:val="000000"/>
          <w:sz w:val="28"/>
          <w:szCs w:val="28"/>
        </w:rPr>
        <w:t>составление композиции</w:t>
      </w:r>
      <w:r w:rsidRPr="00120044">
        <w:rPr>
          <w:rFonts w:ascii="Times New Roman" w:hAnsi="Times New Roman"/>
          <w:color w:val="000000"/>
          <w:sz w:val="28"/>
          <w:szCs w:val="28"/>
        </w:rPr>
        <w:t>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Изображение не должно упираться в края ли</w:t>
      </w:r>
      <w:r>
        <w:rPr>
          <w:rFonts w:ascii="Times New Roman" w:hAnsi="Times New Roman"/>
          <w:color w:val="000000"/>
          <w:sz w:val="28"/>
          <w:szCs w:val="28"/>
        </w:rPr>
        <w:t>ста, или быть сдвинуто в какой-</w:t>
      </w:r>
      <w:r w:rsidRPr="00120044">
        <w:rPr>
          <w:rFonts w:ascii="Times New Roman" w:hAnsi="Times New Roman"/>
          <w:color w:val="000000"/>
          <w:sz w:val="28"/>
          <w:szCs w:val="28"/>
        </w:rPr>
        <w:t>нибудь угол. Бывает так, что некоторые маленькие художники без всякого замысла на верху листа бумаги нарисуют небо или солнышко, а в самом низу землю и домик. Середина листа остаётся пустой, не закрашенной. Значит, такой художник плохо скомпоновал свою картину.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Есть художники, которые любят рисовать поля, леса, горы, городские улицы, площади переулки – словом любят рисовать местность которую видят. Такие художники называются пейзажисты.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b/>
          <w:color w:val="000000"/>
          <w:sz w:val="28"/>
          <w:szCs w:val="28"/>
        </w:rPr>
        <w:t xml:space="preserve">Пейзаж </w:t>
      </w:r>
      <w:r w:rsidRPr="00120044">
        <w:rPr>
          <w:rFonts w:ascii="Times New Roman" w:hAnsi="Times New Roman"/>
          <w:color w:val="000000"/>
          <w:sz w:val="28"/>
          <w:szCs w:val="28"/>
        </w:rPr>
        <w:t>в переводе с французского «</w:t>
      </w:r>
      <w:r w:rsidRPr="00120044">
        <w:rPr>
          <w:rFonts w:ascii="Times New Roman" w:hAnsi="Times New Roman"/>
          <w:b/>
          <w:color w:val="000000"/>
          <w:sz w:val="28"/>
          <w:szCs w:val="28"/>
        </w:rPr>
        <w:t>местность</w:t>
      </w:r>
      <w:r w:rsidRPr="00120044">
        <w:rPr>
          <w:rFonts w:ascii="Times New Roman" w:hAnsi="Times New Roman"/>
          <w:color w:val="000000"/>
          <w:sz w:val="28"/>
          <w:szCs w:val="28"/>
        </w:rPr>
        <w:t>». Известные художники пейзажисты  это А. К. Саврасов, И. И. Левитан, И. И. Шишкин.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b/>
          <w:color w:val="000000"/>
          <w:sz w:val="28"/>
          <w:szCs w:val="28"/>
        </w:rPr>
        <w:t xml:space="preserve">Натюрморт </w:t>
      </w:r>
      <w:r w:rsidRPr="00120044">
        <w:rPr>
          <w:rFonts w:ascii="Times New Roman" w:hAnsi="Times New Roman"/>
          <w:color w:val="000000"/>
          <w:sz w:val="28"/>
          <w:szCs w:val="28"/>
        </w:rPr>
        <w:t xml:space="preserve">в переводе с французского означает </w:t>
      </w:r>
      <w:r w:rsidRPr="00120044">
        <w:rPr>
          <w:rFonts w:ascii="Times New Roman" w:hAnsi="Times New Roman"/>
          <w:b/>
          <w:color w:val="000000"/>
          <w:sz w:val="28"/>
          <w:szCs w:val="28"/>
        </w:rPr>
        <w:t>«неживая природа»</w:t>
      </w:r>
      <w:r w:rsidRPr="00120044">
        <w:rPr>
          <w:rFonts w:ascii="Times New Roman" w:hAnsi="Times New Roman"/>
          <w:color w:val="000000"/>
          <w:sz w:val="28"/>
          <w:szCs w:val="28"/>
        </w:rPr>
        <w:t>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Если посмотреть вокруг, мы живём в окружении натюрмортов.  К примеру на кухне, чего там только нет, различные продукты, посуда, а письменный стол, книжки краски, карандаши, всякие очень нужные вещи. Ведь по вещам, и по тому как они расположены можно узнать не только характер человека, но и его настроение и даже время когда он жил.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Во все времена художники не переставали удивляться и любоваться красотой цветов – от простых полевых до изысканных садовых. Прекрасно писал большие букеты сирени Пётр Кончаловский.</w:t>
      </w:r>
    </w:p>
    <w:p w:rsidR="003E3C39" w:rsidRPr="00120044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 xml:space="preserve">Рассматривая ту или иную картину, попытайтесь узнать у ребёнка чем она его привлекла внимание, что он чувствует , рассматривая её.  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 xml:space="preserve">Не менее интересный жанр живописи - это </w:t>
      </w:r>
      <w:r w:rsidRPr="00120044">
        <w:rPr>
          <w:rFonts w:ascii="Times New Roman" w:hAnsi="Times New Roman"/>
          <w:b/>
          <w:color w:val="000000"/>
          <w:sz w:val="28"/>
          <w:szCs w:val="28"/>
        </w:rPr>
        <w:t>портрет</w:t>
      </w:r>
      <w:r w:rsidRPr="00120044">
        <w:rPr>
          <w:rFonts w:ascii="Times New Roman" w:hAnsi="Times New Roman"/>
          <w:color w:val="000000"/>
          <w:sz w:val="28"/>
          <w:szCs w:val="28"/>
        </w:rPr>
        <w:t>.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Портрет французское слово. Так называется изображение человека или группы людей.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0044">
        <w:rPr>
          <w:rFonts w:ascii="Times New Roman" w:hAnsi="Times New Roman"/>
          <w:color w:val="000000"/>
          <w:sz w:val="28"/>
          <w:szCs w:val="28"/>
        </w:rPr>
        <w:t>Глядя на портрет человека на выражение его лица, можно узнать, кто он, как он прожил свою жизнь, чем занимался или занимается.</w:t>
      </w:r>
    </w:p>
    <w:p w:rsidR="003E3C39" w:rsidRPr="00120044" w:rsidRDefault="003E3C39" w:rsidP="00C973C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0044">
        <w:rPr>
          <w:rStyle w:val="c1"/>
          <w:color w:val="000000"/>
          <w:sz w:val="28"/>
          <w:szCs w:val="28"/>
        </w:rPr>
        <w:t>В процессе рисования дети учатся рассуждать, делать выводы. Происходит обогащение их словарного запаса.</w:t>
      </w:r>
    </w:p>
    <w:p w:rsidR="003E3C39" w:rsidRPr="00120044" w:rsidRDefault="003E3C39" w:rsidP="00C973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044">
        <w:rPr>
          <w:rStyle w:val="c1"/>
          <w:color w:val="000000"/>
          <w:sz w:val="28"/>
          <w:szCs w:val="28"/>
        </w:rPr>
        <w:t>Работая с изобразительным материалом, находя удачные цветовые сочетания, узнавая предметы в рисунке, дети получают удовлетворение, у них возникают положительные эмоции, усиливается работа воображения.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рисованию развивается зрительно-двигательная координация, происходит развитие функций руки, совершенствуется мелкая моторика кистей и пальцев рук.</w:t>
      </w:r>
    </w:p>
    <w:p w:rsidR="003E3C39" w:rsidRDefault="003E3C39" w:rsidP="00C973C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0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помощи зрения ребенок воспринимает цвет, форму, величину, положение предмета в пространстве, благодаря осязанию познает объем, фактуру. В тех случаях, когда предмет нельзя взять в руки, включается мускульное чувство: обведение в воздухе контура предмета помогает в дальнейшем при его изображении, так как данное движение сохраняется в памяти </w:t>
      </w:r>
    </w:p>
    <w:p w:rsidR="003E3C39" w:rsidRPr="00120044" w:rsidRDefault="003E3C39" w:rsidP="00C973C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3C39" w:rsidRPr="00120044" w:rsidRDefault="003E3C39" w:rsidP="00C973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20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3E3C39" w:rsidRPr="00120044" w:rsidRDefault="003E3C39" w:rsidP="00C973C5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044">
        <w:rPr>
          <w:rFonts w:ascii="Times New Roman" w:hAnsi="Times New Roman"/>
          <w:b/>
          <w:color w:val="000000"/>
          <w:sz w:val="28"/>
          <w:szCs w:val="28"/>
        </w:rPr>
        <w:t xml:space="preserve"> В.В.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0044">
        <w:rPr>
          <w:rFonts w:ascii="Times New Roman" w:hAnsi="Times New Roman"/>
          <w:b/>
          <w:color w:val="000000"/>
          <w:sz w:val="28"/>
          <w:szCs w:val="28"/>
        </w:rPr>
        <w:t>Кур</w:t>
      </w:r>
      <w:r>
        <w:rPr>
          <w:rFonts w:ascii="Times New Roman" w:hAnsi="Times New Roman"/>
          <w:b/>
          <w:color w:val="000000"/>
          <w:sz w:val="28"/>
          <w:szCs w:val="28"/>
        </w:rPr>
        <w:t>чевский  «А что, там за окном?»</w:t>
      </w:r>
    </w:p>
    <w:p w:rsidR="003E3C39" w:rsidRPr="00120044" w:rsidRDefault="003E3C39" w:rsidP="00C973C5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0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Т.С. Комарова  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Изобразительная деятельность в детском саду»</w:t>
      </w:r>
    </w:p>
    <w:p w:rsidR="003E3C39" w:rsidRPr="002505EC" w:rsidRDefault="003E3C39" w:rsidP="00C973C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E3C39" w:rsidRPr="002505EC" w:rsidSect="00C973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8F8"/>
    <w:multiLevelType w:val="hybridMultilevel"/>
    <w:tmpl w:val="ECE8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87"/>
    <w:rsid w:val="000344CE"/>
    <w:rsid w:val="00120044"/>
    <w:rsid w:val="002505EC"/>
    <w:rsid w:val="00271AF7"/>
    <w:rsid w:val="00291180"/>
    <w:rsid w:val="002C7106"/>
    <w:rsid w:val="0038619F"/>
    <w:rsid w:val="003D4CAB"/>
    <w:rsid w:val="003E0D04"/>
    <w:rsid w:val="003E3C39"/>
    <w:rsid w:val="00507F18"/>
    <w:rsid w:val="00541707"/>
    <w:rsid w:val="006955B4"/>
    <w:rsid w:val="00C973C5"/>
    <w:rsid w:val="00CA291B"/>
    <w:rsid w:val="00D435E9"/>
    <w:rsid w:val="00E27287"/>
    <w:rsid w:val="00E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03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344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765</Words>
  <Characters>4361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    </dc:title>
  <dc:subject/>
  <dc:creator>1</dc:creator>
  <cp:keywords/>
  <dc:description/>
  <cp:lastModifiedBy>1</cp:lastModifiedBy>
  <cp:revision>3</cp:revision>
  <dcterms:created xsi:type="dcterms:W3CDTF">2017-08-09T09:47:00Z</dcterms:created>
  <dcterms:modified xsi:type="dcterms:W3CDTF">2017-08-10T09:17:00Z</dcterms:modified>
</cp:coreProperties>
</file>