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7" w:rsidRDefault="001A74A7" w:rsidP="00913D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913DB6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Консультация для родителей «Азбука</w:t>
      </w:r>
      <w:r w:rsidRPr="00913DB6">
        <w:rPr>
          <w:rFonts w:ascii="Times New Roman" w:hAnsi="Times New Roman"/>
          <w:color w:val="000000"/>
          <w:sz w:val="36"/>
          <w:szCs w:val="36"/>
          <w:lang w:val="ru-RU" w:eastAsia="ru-RU"/>
        </w:rPr>
        <w:t> </w:t>
      </w:r>
      <w:r w:rsidRPr="00913DB6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дорожного</w:t>
      </w:r>
      <w:r w:rsidRPr="00913DB6">
        <w:rPr>
          <w:rFonts w:ascii="Times New Roman" w:hAnsi="Times New Roman"/>
          <w:color w:val="000000"/>
          <w:sz w:val="36"/>
          <w:szCs w:val="36"/>
          <w:lang w:val="ru-RU" w:eastAsia="ru-RU"/>
        </w:rPr>
        <w:t> </w:t>
      </w:r>
      <w:r w:rsidRPr="00913DB6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движения»</w:t>
      </w:r>
    </w:p>
    <w:p w:rsidR="001A74A7" w:rsidRPr="00F35876" w:rsidRDefault="001A74A7" w:rsidP="00913DB6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32"/>
          <w:szCs w:val="32"/>
          <w:lang w:val="ru-RU" w:eastAsia="ru-RU"/>
        </w:rPr>
      </w:pPr>
      <w:r w:rsidRPr="00F3587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Составила воспитатель Букина Наталия Николаевна</w:t>
      </w:r>
    </w:p>
    <w:p w:rsidR="001A74A7" w:rsidRPr="00913DB6" w:rsidRDefault="001A74A7" w:rsidP="00913DB6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val="ru-RU" w:eastAsia="ru-RU"/>
        </w:rPr>
      </w:pPr>
      <w:r w:rsidRPr="00913DB6">
        <w:rPr>
          <w:rFonts w:ascii="Verdana" w:hAnsi="Verdana"/>
          <w:color w:val="000000"/>
          <w:sz w:val="16"/>
          <w:szCs w:val="16"/>
          <w:lang w:val="ru-RU" w:eastAsia="ru-RU"/>
        </w:rPr>
        <w:t> </w:t>
      </w:r>
    </w:p>
    <w:p w:rsidR="001A74A7" w:rsidRDefault="001A74A7" w:rsidP="00F3587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</w:pPr>
      <w:r w:rsidRPr="00D7032C">
        <w:rPr>
          <w:rFonts w:ascii="Times New Roman" w:hAnsi="Times New Roman"/>
          <w:b/>
          <w:noProof/>
          <w:color w:val="000000"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adou-rodnichok.ru/konsultacija_sinko.jpg" style="width:281.25pt;height:241.5pt;visibility:visible">
            <v:imagedata r:id="rId5" o:title="" cropbottom="2046f"/>
          </v:shape>
        </w:pict>
      </w:r>
    </w:p>
    <w:p w:rsidR="001A74A7" w:rsidRPr="00913DB6" w:rsidRDefault="001A74A7" w:rsidP="00F3587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Актуальность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Мы живем в такое время, когда на дорогах огромное количество транспортных средств.  Автомобили  паркуются на газонах, на тротуарах, во дворах, возле детских площадок, подвергая опасности жизнь пешеходов и особенно детей. Часто виновниками дорожно-транспортных происшествий являются сами дети. Они находятся на улице без присмотра родителей, играют вблизи дорог, переходят улицу в неположенных местах,  нарушают правила при входе и выходе из транспортного средства. Маленький ребенок может действовать парадоксально: услышав сигнал, испугаться и побежать или закрыть уши и зажмуриться. Самая распространенная причина наездов на детей-пешеходов – переход проезжей части детьми вне пешеходного перехода. Рост происшествий с участием детей пешеходов приходится на малышей с момента рождения до 5 лет. Дети дошкольного возраста – это особая категория пешеходов и пассажиров. Ведь для них дословная трактовка Правил дорожного движения неприемлема, а нормальное изложение обязанностей участников движения на недоступной для них дорожной лексике требует абстрактного мышления, затрудняет процесс обучения и воспитания.  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Поэтому с  дошкольного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</w:t>
      </w:r>
    </w:p>
    <w:p w:rsidR="001A74A7" w:rsidRPr="00F35876" w:rsidRDefault="001A74A7" w:rsidP="00F3587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  <w:r w:rsidRPr="00F35876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Легко ли научить ребёнка правильно вести себя на дороге?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Уважаемые родители!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Помните!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Только совместно можно добиться хороших результатов!</w:t>
      </w:r>
    </w:p>
    <w:p w:rsidR="001A74A7" w:rsidRPr="00F35876" w:rsidRDefault="001A74A7" w:rsidP="00F3587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D7032C">
        <w:rPr>
          <w:rFonts w:ascii="Times New Roman" w:hAnsi="Times New Roman"/>
          <w:sz w:val="32"/>
          <w:szCs w:val="32"/>
          <w:lang w:val="ru-RU" w:eastAsia="ru-RU"/>
        </w:rPr>
        <w:pict>
          <v:rect id="_x0000_i1026" style="width:0;height:.75pt" o:hralign="center" o:hrstd="t" o:hrnoshade="t" o:hr="t" fillcolor="#ccc" stroked="f"/>
        </w:pic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  <w:t>Памятка для родителей</w:t>
      </w:r>
      <w:r w:rsidRPr="00913DB6">
        <w:rPr>
          <w:rFonts w:ascii="Times New Roman" w:hAnsi="Times New Roman"/>
          <w:b/>
          <w:bCs/>
          <w:color w:val="FF0000"/>
          <w:sz w:val="32"/>
          <w:szCs w:val="32"/>
          <w:lang w:val="ru-RU" w:eastAsia="ru-RU"/>
        </w:rPr>
        <w:br/>
        <w:t>по воспитанию грамотного пешехода: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В дошкольном возрасте ребенок должен усвоить: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без взрослых на дорогу выходить нельзя, идешь со взрослым за руку, не вырывайся, не сходи с тротуара;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ходить по улице следует спокойным шагом, придерживаясь правой стороны тротуара;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проезжая часть предназначена только для транспортных средств;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1A74A7" w:rsidRPr="00913DB6" w:rsidRDefault="001A74A7" w:rsidP="00913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 в общественном транспорте не высовываться из окон, не выставлять руки какие-либо предметы.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ребенком  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Чтобы развить у ребенка зрительную память, закрепить зрительные впечатления, предложите ребенку, возвращаясь с ним из детского сада, самому найти дорогу домой, или наоборот, привести вас утром в детский сад.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1A74A7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913DB6">
        <w:rPr>
          <w:rFonts w:ascii="Times New Roman" w:hAnsi="Times New Roman"/>
          <w:color w:val="000000"/>
          <w:sz w:val="32"/>
          <w:szCs w:val="32"/>
          <w:lang w:val="ru-RU" w:eastAsia="ru-RU"/>
        </w:rPr>
        <w:t>Старайтесь сделать все возможное, чтобы оградить детей от несчастных случаев на дорогах!</w:t>
      </w:r>
    </w:p>
    <w:p w:rsidR="001A74A7" w:rsidRPr="00913DB6" w:rsidRDefault="001A74A7" w:rsidP="00913DB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Источники:</w:t>
      </w:r>
    </w:p>
    <w:p w:rsidR="001A74A7" w:rsidRPr="00D10BDB" w:rsidRDefault="001A74A7" w:rsidP="00913DB6">
      <w:hyperlink r:id="rId6" w:history="1">
        <w:r w:rsidRPr="00F277C6">
          <w:rPr>
            <w:rStyle w:val="Hyperlink"/>
            <w:lang w:val="ru-RU"/>
          </w:rPr>
          <w:t>http://madou-rodnichok.ru/index/konsultacija_dlja_roditelej_azbuka_dorozhnogo_dvizhenija/0-240</w:t>
        </w:r>
      </w:hyperlink>
    </w:p>
    <w:sectPr w:rsidR="001A74A7" w:rsidRPr="00D10BDB" w:rsidSect="00913D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FA3"/>
    <w:multiLevelType w:val="multilevel"/>
    <w:tmpl w:val="E2E0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B6"/>
    <w:rsid w:val="001A74A7"/>
    <w:rsid w:val="003F2A1A"/>
    <w:rsid w:val="00420718"/>
    <w:rsid w:val="005A5351"/>
    <w:rsid w:val="005C3772"/>
    <w:rsid w:val="006515F2"/>
    <w:rsid w:val="0066492B"/>
    <w:rsid w:val="00913DB6"/>
    <w:rsid w:val="00AB6D5E"/>
    <w:rsid w:val="00AD5EDD"/>
    <w:rsid w:val="00B0167A"/>
    <w:rsid w:val="00B07482"/>
    <w:rsid w:val="00D10BDB"/>
    <w:rsid w:val="00D3490D"/>
    <w:rsid w:val="00D7032C"/>
    <w:rsid w:val="00F277C6"/>
    <w:rsid w:val="00F35876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C377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7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7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7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77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77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77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77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77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77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7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37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377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377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377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377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377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377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C377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C377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37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377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3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77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C37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3772"/>
    <w:rPr>
      <w:rFonts w:cs="Times New Roman"/>
      <w:i/>
      <w:iCs/>
    </w:rPr>
  </w:style>
  <w:style w:type="paragraph" w:styleId="NoSpacing">
    <w:name w:val="No Spacing"/>
    <w:uiPriority w:val="99"/>
    <w:qFormat/>
    <w:rsid w:val="005C377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C3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C377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C377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37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377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C377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C377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C377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C377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C377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C3772"/>
    <w:pPr>
      <w:outlineLvl w:val="9"/>
    </w:pPr>
  </w:style>
  <w:style w:type="paragraph" w:styleId="NormalWeb">
    <w:name w:val="Normal (Web)"/>
    <w:basedOn w:val="Normal"/>
    <w:uiPriority w:val="99"/>
    <w:semiHidden/>
    <w:rsid w:val="0091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15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-rodnichok.ru/index/konsultacija_dlja_roditelej_azbuka_dorozhnogo_dvizhenija/0-2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1102</Words>
  <Characters>6287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2017-02-15T07:10:00Z</dcterms:created>
  <dcterms:modified xsi:type="dcterms:W3CDTF">2017-02-21T11:05:00Z</dcterms:modified>
</cp:coreProperties>
</file>